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83943">
      <w:pPr>
        <w:spacing w:line="360" w:lineRule="auto"/>
        <w:jc w:val="center"/>
        <w:rPr>
          <w:rFonts w:ascii="Times New Roman" w:hAnsi="Times New Roman" w:eastAsia="黑体" w:cs="黑体"/>
          <w:b/>
          <w:sz w:val="36"/>
          <w:szCs w:val="36"/>
        </w:rPr>
      </w:pPr>
      <w:r>
        <w:rPr>
          <w:rFonts w:hint="eastAsia" w:ascii="Times New Roman" w:hAnsi="Times New Roman" w:eastAsia="黑体" w:cs="黑体"/>
          <w:b/>
          <w:sz w:val="36"/>
          <w:szCs w:val="36"/>
        </w:rPr>
        <w:t>翻译专业</w:t>
      </w:r>
      <w:r>
        <w:rPr>
          <w:rFonts w:ascii="Times New Roman" w:hAnsi="Times New Roman" w:eastAsia="黑体" w:cs="Times New Roman"/>
          <w:b/>
          <w:sz w:val="36"/>
          <w:szCs w:val="36"/>
        </w:rPr>
        <w:t>2025</w:t>
      </w:r>
      <w:r>
        <w:rPr>
          <w:rFonts w:hint="eastAsia" w:ascii="Times New Roman" w:hAnsi="Times New Roman" w:eastAsia="黑体" w:cs="黑体"/>
          <w:b/>
          <w:sz w:val="36"/>
          <w:szCs w:val="36"/>
        </w:rPr>
        <w:t xml:space="preserve">版本科人才培养方案   </w:t>
      </w:r>
    </w:p>
    <w:p w14:paraId="2A299715">
      <w:pPr>
        <w:spacing w:line="360" w:lineRule="auto"/>
        <w:jc w:val="center"/>
        <w:rPr>
          <w:rFonts w:ascii="Times New Roman" w:hAnsi="Times New Roman" w:cs="Times New Roman"/>
          <w:b/>
          <w:szCs w:val="21"/>
          <w:u w:val="single"/>
        </w:rPr>
      </w:pPr>
      <w:r>
        <w:rPr>
          <w:rFonts w:hint="eastAsia" w:ascii="Times New Roman" w:hAnsi="Times New Roman" w:eastAsia="黑体" w:cs="黑体"/>
          <w:b/>
          <w:szCs w:val="21"/>
        </w:rPr>
        <w:t>专业代码：</w:t>
      </w:r>
      <w:r>
        <w:rPr>
          <w:rFonts w:hint="eastAsia" w:ascii="Times New Roman" w:hAnsi="Times New Roman" w:eastAsia="黑体" w:cs="黑体"/>
          <w:b/>
          <w:szCs w:val="21"/>
          <w:u w:val="single"/>
        </w:rPr>
        <w:t xml:space="preserve">  050261      </w:t>
      </w:r>
      <w:r>
        <w:rPr>
          <w:rFonts w:hint="eastAsia" w:ascii="Times New Roman" w:hAnsi="Times New Roman" w:eastAsia="黑体" w:cs="黑体"/>
          <w:b/>
          <w:szCs w:val="21"/>
        </w:rPr>
        <w:t xml:space="preserve">  标准学制：</w:t>
      </w:r>
      <w:r>
        <w:rPr>
          <w:rFonts w:hint="eastAsia" w:ascii="Times New Roman" w:hAnsi="Times New Roman" w:cs="Times New Roman"/>
          <w:b/>
          <w:szCs w:val="21"/>
          <w:u w:val="single"/>
        </w:rPr>
        <w:t xml:space="preserve">   4年      </w:t>
      </w:r>
      <w:r>
        <w:rPr>
          <w:rFonts w:hint="eastAsia" w:ascii="Times New Roman" w:hAnsi="Times New Roman" w:eastAsia="黑体" w:cs="黑体"/>
          <w:b/>
          <w:szCs w:val="21"/>
        </w:rPr>
        <w:t xml:space="preserve">  授予学位：</w:t>
      </w:r>
      <w:r>
        <w:rPr>
          <w:rFonts w:hint="eastAsia" w:ascii="Times New Roman" w:hAnsi="Times New Roman" w:cs="Times New Roman"/>
          <w:b/>
          <w:szCs w:val="21"/>
          <w:u w:val="single"/>
        </w:rPr>
        <w:t xml:space="preserve"> 文学学士  </w:t>
      </w:r>
      <w:r>
        <w:rPr>
          <w:rFonts w:hint="eastAsia"/>
        </w:rPr>
        <w:t>。</w:t>
      </w:r>
      <w:r>
        <w:rPr>
          <w:rFonts w:hint="eastAsia" w:ascii="Times New Roman" w:hAnsi="Times New Roman" w:cs="Times New Roman"/>
          <w:b/>
          <w:szCs w:val="21"/>
          <w:u w:val="single"/>
        </w:rPr>
        <w:t xml:space="preserve">  </w:t>
      </w:r>
    </w:p>
    <w:p w14:paraId="1895CF02">
      <w:pPr>
        <w:tabs>
          <w:tab w:val="left" w:pos="2268"/>
        </w:tabs>
        <w:spacing w:line="360" w:lineRule="auto"/>
        <w:ind w:firstLine="562" w:firstLineChars="200"/>
        <w:outlineLvl w:val="1"/>
        <w:rPr>
          <w:rFonts w:ascii="Times New Roman" w:hAnsi="Times New Roman" w:eastAsia="黑体" w:cs="Times New Roman"/>
          <w:b/>
          <w:sz w:val="28"/>
          <w:szCs w:val="28"/>
        </w:rPr>
      </w:pPr>
      <w:bookmarkStart w:id="0" w:name="_Toc26983"/>
      <w:bookmarkStart w:id="1" w:name="_Toc18956"/>
      <w:bookmarkStart w:id="2" w:name="_Toc30300"/>
    </w:p>
    <w:p w14:paraId="4633330D">
      <w:pPr>
        <w:tabs>
          <w:tab w:val="left" w:pos="2268"/>
        </w:tabs>
        <w:spacing w:line="360" w:lineRule="auto"/>
        <w:ind w:firstLine="562" w:firstLineChars="200"/>
        <w:outlineLvl w:val="1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一、培养目标</w:t>
      </w:r>
      <w:bookmarkEnd w:id="0"/>
      <w:bookmarkEnd w:id="1"/>
      <w:bookmarkEnd w:id="2"/>
    </w:p>
    <w:p w14:paraId="353A63D2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本专业</w:t>
      </w:r>
      <w:r>
        <w:rPr>
          <w:rFonts w:hint="eastAsia" w:ascii="Times New Roman" w:hAnsi="Times New Roman" w:cs="Times New Roman"/>
          <w:szCs w:val="21"/>
        </w:rPr>
        <w:t>立足江苏、面向全国，</w:t>
      </w:r>
      <w:r>
        <w:rPr>
          <w:rFonts w:ascii="Times New Roman" w:hAnsi="Times New Roman" w:cs="Times New Roman"/>
          <w:szCs w:val="21"/>
        </w:rPr>
        <w:t>培养</w:t>
      </w:r>
      <w:r>
        <w:rPr>
          <w:rFonts w:hint="eastAsia" w:ascii="Times New Roman" w:hAnsi="Times New Roman" w:cs="Times New Roman"/>
          <w:szCs w:val="21"/>
        </w:rPr>
        <w:t>政治思想素质过硬，</w:t>
      </w:r>
      <w:r>
        <w:rPr>
          <w:rFonts w:ascii="Times New Roman" w:hAnsi="Times New Roman" w:cs="Times New Roman"/>
          <w:szCs w:val="21"/>
        </w:rPr>
        <w:t>德智体美劳全面发展，</w:t>
      </w:r>
      <w:r>
        <w:rPr>
          <w:rFonts w:hint="eastAsia" w:ascii="Times New Roman" w:hAnsi="Times New Roman" w:cs="Times New Roman"/>
          <w:szCs w:val="21"/>
        </w:rPr>
        <w:t>掌握</w:t>
      </w:r>
      <w:r>
        <w:rPr>
          <w:rFonts w:ascii="Times New Roman" w:hAnsi="Times New Roman" w:cs="Times New Roman"/>
          <w:szCs w:val="21"/>
        </w:rPr>
        <w:t>全面扎实的英语语言知识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翻译理论</w:t>
      </w:r>
      <w:r>
        <w:rPr>
          <w:rFonts w:hint="eastAsia" w:ascii="Times New Roman" w:hAnsi="Times New Roman" w:cs="Times New Roman"/>
          <w:szCs w:val="21"/>
        </w:rPr>
        <w:t>知识及广博的人文知识</w:t>
      </w:r>
      <w:r>
        <w:rPr>
          <w:rFonts w:ascii="Times New Roman" w:hAnsi="Times New Roman" w:cs="Times New Roman"/>
          <w:szCs w:val="21"/>
        </w:rPr>
        <w:t>，具备</w:t>
      </w:r>
      <w:r>
        <w:rPr>
          <w:rFonts w:hint="eastAsia" w:ascii="Times New Roman" w:hAnsi="Times New Roman" w:cs="Times New Roman"/>
          <w:szCs w:val="21"/>
        </w:rPr>
        <w:t>人文情怀与科学素养，具有良好</w:t>
      </w:r>
      <w:r>
        <w:rPr>
          <w:rFonts w:ascii="Times New Roman" w:hAnsi="Times New Roman" w:cs="Times New Roman"/>
          <w:szCs w:val="21"/>
        </w:rPr>
        <w:t>的笔译、口译</w:t>
      </w:r>
      <w:r>
        <w:rPr>
          <w:rFonts w:hint="eastAsia" w:ascii="Times New Roman" w:hAnsi="Times New Roman" w:cs="Times New Roman"/>
          <w:szCs w:val="21"/>
        </w:rPr>
        <w:t>能力、</w:t>
      </w:r>
      <w:r>
        <w:rPr>
          <w:rFonts w:ascii="Times New Roman" w:hAnsi="Times New Roman" w:cs="Times New Roman"/>
          <w:szCs w:val="21"/>
        </w:rPr>
        <w:t>跨文化交际能力，</w:t>
      </w:r>
      <w:r>
        <w:rPr>
          <w:rFonts w:hint="eastAsia" w:ascii="Times New Roman" w:hAnsi="Times New Roman" w:cs="Times New Roman"/>
          <w:szCs w:val="21"/>
        </w:rPr>
        <w:t>并具有一定的科学研究能力、自主学习与专业发展能力、组织协调能力，及良好的沟通能力，</w:t>
      </w:r>
      <w:r>
        <w:rPr>
          <w:rFonts w:ascii="Times New Roman" w:hAnsi="Times New Roman" w:cs="Times New Roman"/>
          <w:szCs w:val="21"/>
        </w:rPr>
        <w:t>能够适应未来职业和社会发展，能在</w:t>
      </w:r>
      <w:r>
        <w:rPr>
          <w:rFonts w:hint="eastAsia" w:ascii="Times New Roman" w:hAnsi="Times New Roman" w:cs="Times New Roman"/>
          <w:szCs w:val="21"/>
        </w:rPr>
        <w:t>企业、外贸、</w:t>
      </w:r>
      <w:r>
        <w:rPr>
          <w:rFonts w:ascii="Times New Roman" w:hAnsi="Times New Roman" w:cs="Times New Roman"/>
          <w:szCs w:val="21"/>
        </w:rPr>
        <w:t>商务、科技、法律等多个领域从事笔译、口译或</w:t>
      </w:r>
      <w:r>
        <w:rPr>
          <w:rFonts w:hint="eastAsia" w:ascii="Times New Roman" w:hAnsi="Times New Roman" w:cs="Times New Roman"/>
          <w:szCs w:val="21"/>
        </w:rPr>
        <w:t>其他</w:t>
      </w:r>
      <w:r>
        <w:rPr>
          <w:rFonts w:ascii="Times New Roman" w:hAnsi="Times New Roman" w:cs="Times New Roman"/>
          <w:szCs w:val="21"/>
        </w:rPr>
        <w:t>跨文化交流等工作的</w:t>
      </w:r>
      <w:r>
        <w:rPr>
          <w:rFonts w:hint="eastAsia" w:ascii="Times New Roman" w:hAnsi="Times New Roman" w:cs="Times New Roman"/>
          <w:szCs w:val="21"/>
        </w:rPr>
        <w:t>高素质</w:t>
      </w:r>
      <w:r>
        <w:rPr>
          <w:rFonts w:ascii="Times New Roman" w:hAnsi="Times New Roman" w:cs="Times New Roman"/>
          <w:szCs w:val="21"/>
        </w:rPr>
        <w:t>应用型</w:t>
      </w:r>
      <w:r>
        <w:rPr>
          <w:rFonts w:hint="eastAsia" w:ascii="Times New Roman" w:hAnsi="Times New Roman" w:cs="Times New Roman"/>
          <w:szCs w:val="21"/>
        </w:rPr>
        <w:t>翻译</w:t>
      </w:r>
      <w:r>
        <w:rPr>
          <w:rFonts w:ascii="Times New Roman" w:hAnsi="Times New Roman" w:cs="Times New Roman"/>
          <w:szCs w:val="21"/>
        </w:rPr>
        <w:t xml:space="preserve">人才。 </w:t>
      </w:r>
    </w:p>
    <w:p w14:paraId="1C1450EC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目标预期：</w:t>
      </w:r>
    </w:p>
    <w:p w14:paraId="52713B36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1. 【个人素养】具备良好的政治素养，坚持正确的世界观、人生观、价值观，拥护中国共产党的领导；具备良好的学科素养和社会责任感，自觉遵守职业道德规范，具有良好的职业素养和业务能力。</w:t>
      </w:r>
    </w:p>
    <w:p w14:paraId="5CF95969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2. 【专业知识】熟练掌握英语语言文学、翻译理论与实践、英语国家文化、跨文化交际等领域的知识，熟悉笔译、口译以及跨文化交际活动的主要工作内容，了解语言服务行业规范和标准，以及一定的第二外语知识。</w:t>
      </w:r>
    </w:p>
    <w:p w14:paraId="64E80655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3. 【专业能力】具备良好的笔译、口译以及跨文化交际能力、思辨与创新能力、自主学习能力，以及运用现代化信息技术手段从事语言服务工作的能力。</w:t>
      </w:r>
    </w:p>
    <w:p w14:paraId="3447C804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4. 【职业成就】</w:t>
      </w:r>
      <w:r>
        <w:rPr>
          <w:rFonts w:ascii="Times New Roman" w:hAnsi="Times New Roman" w:cs="Times New Roman"/>
          <w:szCs w:val="21"/>
        </w:rPr>
        <w:t>能在</w:t>
      </w:r>
      <w:r>
        <w:rPr>
          <w:rFonts w:hint="eastAsia" w:ascii="Times New Roman" w:hAnsi="Times New Roman" w:cs="Times New Roman"/>
          <w:szCs w:val="21"/>
        </w:rPr>
        <w:t>企业、外贸、</w:t>
      </w:r>
      <w:r>
        <w:rPr>
          <w:rFonts w:ascii="Times New Roman" w:hAnsi="Times New Roman" w:cs="Times New Roman"/>
          <w:szCs w:val="21"/>
        </w:rPr>
        <w:t>商务、科技、法律等多个领域从事笔译、口译或</w:t>
      </w:r>
      <w:r>
        <w:rPr>
          <w:rFonts w:hint="eastAsia" w:ascii="Times New Roman" w:hAnsi="Times New Roman" w:cs="Times New Roman"/>
          <w:szCs w:val="21"/>
        </w:rPr>
        <w:t>其他</w:t>
      </w:r>
      <w:r>
        <w:rPr>
          <w:rFonts w:ascii="Times New Roman" w:hAnsi="Times New Roman" w:cs="Times New Roman"/>
          <w:szCs w:val="21"/>
        </w:rPr>
        <w:t>跨文化交流等工作</w:t>
      </w:r>
      <w:r>
        <w:rPr>
          <w:rFonts w:hint="eastAsia" w:ascii="Times New Roman" w:hAnsi="Times New Roman" w:cs="Times New Roman"/>
          <w:szCs w:val="21"/>
        </w:rPr>
        <w:t>，及时掌握语言服务行业的改革方向和发展趋势，科学规划并且顺利实现个人职业发展目标。</w:t>
      </w:r>
    </w:p>
    <w:p w14:paraId="40D112D3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5. 【专业发展】具有良好的自主学习习惯，较强的创新创业意识，团队协作精神，开阔的国际视野，紧跟社会发展方向，具备较强的职业发展潜力。</w:t>
      </w:r>
    </w:p>
    <w:p w14:paraId="2FCC0C88">
      <w:pPr>
        <w:spacing w:line="360" w:lineRule="auto"/>
        <w:ind w:firstLine="562" w:firstLineChars="200"/>
        <w:outlineLvl w:val="1"/>
        <w:rPr>
          <w:rFonts w:ascii="Times New Roman" w:hAnsi="Times New Roman" w:eastAsia="黑体" w:cs="Times New Roman"/>
          <w:b/>
          <w:sz w:val="28"/>
          <w:szCs w:val="28"/>
        </w:rPr>
      </w:pPr>
      <w:bookmarkStart w:id="3" w:name="_Toc3437"/>
      <w:bookmarkStart w:id="4" w:name="_Toc22042"/>
      <w:bookmarkStart w:id="5" w:name="_Toc29207"/>
      <w:r>
        <w:rPr>
          <w:rFonts w:ascii="Times New Roman" w:hAnsi="Times New Roman" w:eastAsia="黑体" w:cs="Times New Roman"/>
          <w:b/>
          <w:sz w:val="28"/>
          <w:szCs w:val="28"/>
        </w:rPr>
        <w:t>二、毕业要求</w:t>
      </w:r>
      <w:bookmarkEnd w:id="3"/>
      <w:bookmarkEnd w:id="4"/>
      <w:bookmarkEnd w:id="5"/>
    </w:p>
    <w:p w14:paraId="42099C1E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本专业学生主要学习英语语言文学</w:t>
      </w:r>
      <w:r>
        <w:rPr>
          <w:rFonts w:hint="eastAsia" w:ascii="Times New Roman" w:hAnsi="Times New Roman" w:cs="Times New Roman"/>
          <w:szCs w:val="21"/>
        </w:rPr>
        <w:t>及</w:t>
      </w:r>
      <w:r>
        <w:rPr>
          <w:rFonts w:ascii="Times New Roman" w:hAnsi="Times New Roman" w:cs="Times New Roman"/>
          <w:szCs w:val="21"/>
        </w:rPr>
        <w:t>翻译</w:t>
      </w:r>
      <w:r>
        <w:rPr>
          <w:rFonts w:hint="eastAsia" w:ascii="Times New Roman" w:hAnsi="Times New Roman" w:cs="Times New Roman"/>
          <w:szCs w:val="21"/>
        </w:rPr>
        <w:t>方面</w:t>
      </w:r>
      <w:r>
        <w:rPr>
          <w:rFonts w:ascii="Times New Roman" w:hAnsi="Times New Roman" w:cs="Times New Roman"/>
          <w:szCs w:val="21"/>
        </w:rPr>
        <w:t>的基本理论和基本知识，受到</w:t>
      </w:r>
      <w:r>
        <w:rPr>
          <w:rFonts w:hint="eastAsia" w:ascii="Times New Roman" w:hAnsi="Times New Roman" w:cs="Times New Roman"/>
          <w:szCs w:val="21"/>
        </w:rPr>
        <w:t>系统的听、说、读、写、译等方面的</w:t>
      </w:r>
      <w:r>
        <w:rPr>
          <w:rFonts w:ascii="Times New Roman" w:hAnsi="Times New Roman" w:cs="Times New Roman"/>
          <w:szCs w:val="21"/>
        </w:rPr>
        <w:t>英语语言技能</w:t>
      </w:r>
      <w:r>
        <w:rPr>
          <w:rFonts w:hint="eastAsia" w:ascii="Times New Roman" w:hAnsi="Times New Roman" w:cs="Times New Roman"/>
          <w:szCs w:val="21"/>
        </w:rPr>
        <w:t>训练，具有良好的英语表达能力、笔译和口译能力、</w:t>
      </w:r>
      <w:r>
        <w:rPr>
          <w:rFonts w:ascii="Times New Roman" w:hAnsi="Times New Roman" w:cs="Times New Roman"/>
          <w:szCs w:val="21"/>
        </w:rPr>
        <w:t>跨文化交际</w:t>
      </w:r>
      <w:r>
        <w:rPr>
          <w:rFonts w:hint="eastAsia" w:ascii="Times New Roman" w:hAnsi="Times New Roman" w:cs="Times New Roman"/>
          <w:szCs w:val="21"/>
        </w:rPr>
        <w:t>能力，具有广阔的国际视野、较强的自主学习能力，具有一定的创造性思维能力和科学研究能力</w:t>
      </w:r>
      <w:r>
        <w:rPr>
          <w:rFonts w:ascii="Times New Roman" w:hAnsi="Times New Roman" w:cs="Times New Roman"/>
          <w:szCs w:val="21"/>
        </w:rPr>
        <w:t>。毕业生获得以下方面的知识、能力、素养：</w:t>
      </w:r>
    </w:p>
    <w:p w14:paraId="05B6F528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1.</w:t>
      </w:r>
      <w:r>
        <w:rPr>
          <w:rFonts w:hint="eastAsia" w:cs="Times New Roman" w:asciiTheme="minorEastAsia" w:hAnsiTheme="minorEastAsia"/>
          <w:szCs w:val="21"/>
        </w:rPr>
        <w:t>【思想品德】</w:t>
      </w:r>
      <w:r>
        <w:rPr>
          <w:rFonts w:cs="Times New Roman" w:asciiTheme="minorEastAsia" w:hAnsiTheme="minorEastAsia"/>
          <w:szCs w:val="21"/>
        </w:rPr>
        <w:t>具有良好的思想道德品质、正确的</w:t>
      </w:r>
      <w:r>
        <w:rPr>
          <w:rFonts w:hint="eastAsia" w:cs="Times New Roman" w:asciiTheme="minorEastAsia" w:hAnsiTheme="minorEastAsia"/>
          <w:szCs w:val="21"/>
        </w:rPr>
        <w:t>世界观、</w:t>
      </w:r>
      <w:r>
        <w:rPr>
          <w:rFonts w:cs="Times New Roman" w:asciiTheme="minorEastAsia" w:hAnsiTheme="minorEastAsia"/>
          <w:szCs w:val="21"/>
        </w:rPr>
        <w:t>人生观和价值观</w:t>
      </w:r>
      <w:r>
        <w:rPr>
          <w:rFonts w:hint="eastAsia" w:cs="Times New Roman" w:asciiTheme="minorEastAsia" w:hAnsiTheme="minorEastAsia"/>
          <w:szCs w:val="21"/>
        </w:rPr>
        <w:t>；</w:t>
      </w:r>
    </w:p>
    <w:p w14:paraId="56E7B33B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2.</w:t>
      </w:r>
      <w:r>
        <w:rPr>
          <w:rFonts w:hint="eastAsia" w:cs="Times New Roman" w:asciiTheme="minorEastAsia" w:hAnsiTheme="minorEastAsia"/>
          <w:szCs w:val="21"/>
        </w:rPr>
        <w:t>【身心素养】身心健康，综合素养良好，具有</w:t>
      </w:r>
      <w:r>
        <w:rPr>
          <w:rFonts w:cs="Times New Roman" w:asciiTheme="minorEastAsia" w:hAnsiTheme="minorEastAsia"/>
          <w:szCs w:val="21"/>
        </w:rPr>
        <w:t>良好的人文素养</w:t>
      </w:r>
      <w:r>
        <w:rPr>
          <w:rFonts w:hint="eastAsia" w:cs="Times New Roman" w:asciiTheme="minorEastAsia" w:hAnsiTheme="minorEastAsia"/>
          <w:szCs w:val="21"/>
        </w:rPr>
        <w:t>以及健康的体魄</w:t>
      </w:r>
      <w:r>
        <w:rPr>
          <w:rFonts w:cs="Times New Roman" w:asciiTheme="minorEastAsia" w:hAnsiTheme="minorEastAsia"/>
          <w:szCs w:val="21"/>
        </w:rPr>
        <w:t>；</w:t>
      </w:r>
    </w:p>
    <w:p w14:paraId="11D3C503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3.【职业道德】工作态度严谨，具有严谨的学习和工作态度，强烈的专业认同感和职业荣誉感，坚持求真务实的工作态度，恪守语言服务职业道德规范；</w:t>
      </w:r>
    </w:p>
    <w:p w14:paraId="0439D11F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4</w:t>
      </w:r>
      <w:r>
        <w:rPr>
          <w:rFonts w:cs="Times New Roman" w:asciiTheme="minorEastAsia" w:hAnsiTheme="minorEastAsia"/>
          <w:szCs w:val="21"/>
        </w:rPr>
        <w:t>.</w:t>
      </w:r>
      <w:r>
        <w:rPr>
          <w:rFonts w:hint="eastAsia" w:cs="Times New Roman" w:asciiTheme="minorEastAsia" w:hAnsiTheme="minorEastAsia"/>
          <w:szCs w:val="21"/>
        </w:rPr>
        <w:t>【语言基础】语言基础扎实，熟练</w:t>
      </w:r>
      <w:r>
        <w:rPr>
          <w:rFonts w:cs="Times New Roman" w:asciiTheme="minorEastAsia" w:hAnsiTheme="minorEastAsia"/>
          <w:szCs w:val="21"/>
        </w:rPr>
        <w:t>掌握英语语言文学的基本理论，具有扎实的英语语言基础知识以及</w:t>
      </w:r>
      <w:r>
        <w:rPr>
          <w:rFonts w:hint="eastAsia" w:cs="Times New Roman" w:asciiTheme="minorEastAsia" w:hAnsiTheme="minorEastAsia"/>
          <w:szCs w:val="21"/>
        </w:rPr>
        <w:t>一定</w:t>
      </w:r>
      <w:r>
        <w:rPr>
          <w:rFonts w:cs="Times New Roman" w:asciiTheme="minorEastAsia" w:hAnsiTheme="minorEastAsia"/>
          <w:szCs w:val="21"/>
        </w:rPr>
        <w:t>的第二外语</w:t>
      </w:r>
      <w:r>
        <w:rPr>
          <w:rFonts w:hint="eastAsia" w:cs="Times New Roman" w:asciiTheme="minorEastAsia" w:hAnsiTheme="minorEastAsia"/>
          <w:szCs w:val="21"/>
        </w:rPr>
        <w:t>知识</w:t>
      </w:r>
      <w:r>
        <w:rPr>
          <w:rFonts w:cs="Times New Roman" w:asciiTheme="minorEastAsia" w:hAnsiTheme="minorEastAsia"/>
          <w:szCs w:val="21"/>
        </w:rPr>
        <w:t>；</w:t>
      </w:r>
    </w:p>
    <w:p w14:paraId="39183B40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5</w:t>
      </w:r>
      <w:r>
        <w:rPr>
          <w:rFonts w:cs="Times New Roman" w:asciiTheme="minorEastAsia" w:hAnsiTheme="minorEastAsia"/>
          <w:szCs w:val="21"/>
        </w:rPr>
        <w:t>.</w:t>
      </w:r>
      <w:r>
        <w:rPr>
          <w:rFonts w:hint="eastAsia" w:cs="Times New Roman" w:asciiTheme="minorEastAsia" w:hAnsiTheme="minorEastAsia"/>
          <w:szCs w:val="21"/>
        </w:rPr>
        <w:t>【知识整合】相关知识储备充分，</w:t>
      </w:r>
      <w:r>
        <w:rPr>
          <w:rFonts w:cs="Times New Roman" w:asciiTheme="minorEastAsia" w:hAnsiTheme="minorEastAsia"/>
          <w:szCs w:val="21"/>
        </w:rPr>
        <w:t>掌握</w:t>
      </w:r>
      <w:r>
        <w:rPr>
          <w:rFonts w:hint="eastAsia" w:cs="Times New Roman" w:asciiTheme="minorEastAsia" w:hAnsiTheme="minorEastAsia"/>
          <w:szCs w:val="21"/>
        </w:rPr>
        <w:t>一定的</w:t>
      </w:r>
      <w:bookmarkStart w:id="35" w:name="_GoBack"/>
      <w:r>
        <w:rPr>
          <w:rFonts w:cs="Times New Roman" w:asciiTheme="minorEastAsia" w:hAnsiTheme="minorEastAsia"/>
          <w:szCs w:val="21"/>
        </w:rPr>
        <w:t>跨</w:t>
      </w:r>
      <w:bookmarkEnd w:id="35"/>
      <w:r>
        <w:rPr>
          <w:rFonts w:cs="Times New Roman" w:asciiTheme="minorEastAsia" w:hAnsiTheme="minorEastAsia"/>
          <w:szCs w:val="21"/>
        </w:rPr>
        <w:t>文化</w:t>
      </w:r>
      <w:r>
        <w:rPr>
          <w:rFonts w:hint="eastAsia" w:cs="Times New Roman" w:asciiTheme="minorEastAsia" w:hAnsiTheme="minorEastAsia"/>
          <w:szCs w:val="21"/>
        </w:rPr>
        <w:t>交际</w:t>
      </w:r>
      <w:r>
        <w:rPr>
          <w:rFonts w:cs="Times New Roman" w:asciiTheme="minorEastAsia" w:hAnsiTheme="minorEastAsia"/>
          <w:szCs w:val="21"/>
        </w:rPr>
        <w:t>知识和跨学科知识</w:t>
      </w:r>
      <w:r>
        <w:rPr>
          <w:rFonts w:hint="eastAsia" w:cs="Times New Roman" w:asciiTheme="minorEastAsia" w:hAnsiTheme="minorEastAsia"/>
          <w:szCs w:val="21"/>
        </w:rPr>
        <w:t>，</w:t>
      </w:r>
      <w:r>
        <w:rPr>
          <w:rFonts w:cs="Times New Roman" w:asciiTheme="minorEastAsia" w:hAnsiTheme="minorEastAsia"/>
          <w:szCs w:val="21"/>
        </w:rPr>
        <w:t>了解</w:t>
      </w:r>
      <w:r>
        <w:rPr>
          <w:rFonts w:hint="eastAsia" w:cs="Times New Roman" w:asciiTheme="minorEastAsia" w:hAnsiTheme="minorEastAsia"/>
          <w:szCs w:val="21"/>
        </w:rPr>
        <w:t>语言服务</w:t>
      </w:r>
      <w:r>
        <w:rPr>
          <w:rFonts w:cs="Times New Roman" w:asciiTheme="minorEastAsia" w:hAnsiTheme="minorEastAsia"/>
          <w:szCs w:val="21"/>
        </w:rPr>
        <w:t>行业</w:t>
      </w:r>
      <w:r>
        <w:rPr>
          <w:rFonts w:hint="eastAsia" w:cs="Times New Roman" w:asciiTheme="minorEastAsia" w:hAnsiTheme="minorEastAsia"/>
          <w:szCs w:val="21"/>
        </w:rPr>
        <w:t>规范</w:t>
      </w:r>
      <w:r>
        <w:rPr>
          <w:rFonts w:cs="Times New Roman" w:asciiTheme="minorEastAsia" w:hAnsiTheme="minorEastAsia"/>
          <w:szCs w:val="21"/>
        </w:rPr>
        <w:t>和行业</w:t>
      </w:r>
      <w:r>
        <w:rPr>
          <w:rFonts w:hint="eastAsia" w:cs="Times New Roman" w:asciiTheme="minorEastAsia" w:hAnsiTheme="minorEastAsia"/>
          <w:szCs w:val="21"/>
        </w:rPr>
        <w:t>标准，熟悉语言服务行业发展方针、政策和相关法律法规；</w:t>
      </w:r>
    </w:p>
    <w:p w14:paraId="71A5C76F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6</w:t>
      </w:r>
      <w:r>
        <w:rPr>
          <w:rFonts w:cs="Times New Roman" w:asciiTheme="minorEastAsia" w:hAnsiTheme="minorEastAsia"/>
          <w:szCs w:val="21"/>
        </w:rPr>
        <w:t>.</w:t>
      </w:r>
      <w:r>
        <w:rPr>
          <w:rFonts w:hint="eastAsia" w:cs="Times New Roman" w:asciiTheme="minorEastAsia" w:hAnsiTheme="minorEastAsia"/>
          <w:szCs w:val="21"/>
        </w:rPr>
        <w:t>【实践能力】翻译实践能力较强，</w:t>
      </w:r>
      <w:r>
        <w:rPr>
          <w:rFonts w:cs="Times New Roman" w:asciiTheme="minorEastAsia" w:hAnsiTheme="minorEastAsia"/>
          <w:szCs w:val="21"/>
        </w:rPr>
        <w:t>具备</w:t>
      </w:r>
      <w:r>
        <w:rPr>
          <w:rFonts w:hint="eastAsia" w:cs="Times New Roman" w:asciiTheme="minorEastAsia" w:hAnsiTheme="minorEastAsia"/>
          <w:szCs w:val="21"/>
        </w:rPr>
        <w:t>较强</w:t>
      </w:r>
      <w:r>
        <w:rPr>
          <w:rFonts w:cs="Times New Roman" w:asciiTheme="minorEastAsia" w:hAnsiTheme="minorEastAsia"/>
          <w:szCs w:val="21"/>
        </w:rPr>
        <w:t>的从事笔译和口译活动的实践能力和跨文化交际能力</w:t>
      </w:r>
      <w:r>
        <w:rPr>
          <w:rFonts w:hint="eastAsia" w:cs="Times New Roman" w:asciiTheme="minorEastAsia" w:hAnsiTheme="minorEastAsia"/>
          <w:szCs w:val="21"/>
        </w:rPr>
        <w:t>，能够适应语言服务行业的从业要求</w:t>
      </w:r>
      <w:r>
        <w:rPr>
          <w:rFonts w:cs="Times New Roman" w:asciiTheme="minorEastAsia" w:hAnsiTheme="minorEastAsia"/>
          <w:szCs w:val="21"/>
        </w:rPr>
        <w:t>；</w:t>
      </w:r>
    </w:p>
    <w:p w14:paraId="7FE0EE92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7</w:t>
      </w:r>
      <w:r>
        <w:rPr>
          <w:rFonts w:cs="Times New Roman" w:asciiTheme="minorEastAsia" w:hAnsiTheme="minorEastAsia"/>
          <w:szCs w:val="21"/>
        </w:rPr>
        <w:t>.</w:t>
      </w:r>
      <w:r>
        <w:rPr>
          <w:rFonts w:hint="eastAsia" w:cs="Times New Roman" w:asciiTheme="minorEastAsia" w:hAnsiTheme="minorEastAsia"/>
          <w:szCs w:val="21"/>
        </w:rPr>
        <w:t>【国际视野】国际视野开阔，</w:t>
      </w:r>
      <w:r>
        <w:rPr>
          <w:rFonts w:cs="Times New Roman" w:asciiTheme="minorEastAsia" w:hAnsiTheme="minorEastAsia"/>
          <w:szCs w:val="21"/>
        </w:rPr>
        <w:t>熟悉中西方政治、经济和文化，具有</w:t>
      </w:r>
      <w:r>
        <w:rPr>
          <w:rFonts w:hint="eastAsia" w:cs="Times New Roman" w:asciiTheme="minorEastAsia" w:hAnsiTheme="minorEastAsia"/>
          <w:szCs w:val="21"/>
        </w:rPr>
        <w:t>开阔的</w:t>
      </w:r>
      <w:r>
        <w:rPr>
          <w:rFonts w:cs="Times New Roman" w:asciiTheme="minorEastAsia" w:hAnsiTheme="minorEastAsia"/>
          <w:szCs w:val="21"/>
        </w:rPr>
        <w:t>国际视野</w:t>
      </w:r>
      <w:r>
        <w:rPr>
          <w:rFonts w:hint="eastAsia" w:cs="Times New Roman" w:asciiTheme="minorEastAsia" w:hAnsiTheme="minorEastAsia"/>
          <w:szCs w:val="21"/>
        </w:rPr>
        <w:t>和较强的跨文化交际意识；</w:t>
      </w:r>
    </w:p>
    <w:p w14:paraId="732D63FA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>【信息技术】信息处理技术熟练，</w:t>
      </w:r>
      <w:r>
        <w:rPr>
          <w:rFonts w:ascii="Times New Roman" w:hAnsi="Times New Roman" w:cs="Times New Roman"/>
          <w:szCs w:val="21"/>
        </w:rPr>
        <w:t>掌握计算机基</w:t>
      </w:r>
      <w:r>
        <w:rPr>
          <w:rFonts w:hint="eastAsia" w:ascii="Times New Roman" w:hAnsi="Times New Roman" w:cs="Times New Roman"/>
          <w:szCs w:val="21"/>
        </w:rPr>
        <w:t>础</w:t>
      </w:r>
      <w:r>
        <w:rPr>
          <w:rFonts w:ascii="Times New Roman" w:hAnsi="Times New Roman" w:cs="Times New Roman"/>
          <w:szCs w:val="21"/>
        </w:rPr>
        <w:t>知识</w:t>
      </w:r>
      <w:r>
        <w:rPr>
          <w:rFonts w:hint="eastAsia" w:ascii="Times New Roman" w:hAnsi="Times New Roman" w:cs="Times New Roman"/>
          <w:szCs w:val="21"/>
        </w:rPr>
        <w:t>，具备现代信息技术</w:t>
      </w:r>
      <w:r>
        <w:rPr>
          <w:rFonts w:ascii="Times New Roman" w:hAnsi="Times New Roman" w:cs="Times New Roman"/>
          <w:szCs w:val="21"/>
        </w:rPr>
        <w:t>应用能力，</w:t>
      </w:r>
      <w:r>
        <w:rPr>
          <w:rFonts w:hint="eastAsia" w:ascii="Times New Roman" w:hAnsi="Times New Roman" w:cs="Times New Roman"/>
          <w:szCs w:val="21"/>
        </w:rPr>
        <w:t>能够熟练运用</w:t>
      </w:r>
      <w:r>
        <w:rPr>
          <w:rFonts w:ascii="Times New Roman" w:hAnsi="Times New Roman" w:cs="Times New Roman"/>
          <w:szCs w:val="21"/>
        </w:rPr>
        <w:t>现代信息技术</w:t>
      </w:r>
      <w:r>
        <w:rPr>
          <w:rFonts w:hint="eastAsia" w:ascii="Times New Roman" w:hAnsi="Times New Roman" w:cs="Times New Roman"/>
          <w:szCs w:val="21"/>
        </w:rPr>
        <w:t>进行</w:t>
      </w:r>
      <w:r>
        <w:rPr>
          <w:rFonts w:ascii="Times New Roman" w:hAnsi="Times New Roman" w:cs="Times New Roman"/>
          <w:szCs w:val="21"/>
        </w:rPr>
        <w:t>文献检索、资料查询</w:t>
      </w:r>
      <w:r>
        <w:rPr>
          <w:rFonts w:hint="eastAsia" w:ascii="Times New Roman" w:hAnsi="Times New Roman" w:cs="Times New Roman"/>
          <w:szCs w:val="21"/>
        </w:rPr>
        <w:t>、加工处理</w:t>
      </w:r>
      <w:r>
        <w:rPr>
          <w:rFonts w:ascii="Times New Roman" w:hAnsi="Times New Roman" w:cs="Times New Roman"/>
          <w:szCs w:val="21"/>
        </w:rPr>
        <w:t>相关信息</w:t>
      </w:r>
      <w:r>
        <w:rPr>
          <w:rFonts w:hint="eastAsia" w:ascii="Times New Roman" w:hAnsi="Times New Roman" w:cs="Times New Roman"/>
          <w:szCs w:val="21"/>
        </w:rPr>
        <w:t>；</w:t>
      </w:r>
    </w:p>
    <w:p w14:paraId="2F616149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>【科学素养】科学研究素养良好，</w:t>
      </w:r>
      <w:r>
        <w:rPr>
          <w:rFonts w:ascii="Times New Roman" w:hAnsi="Times New Roman" w:cs="Times New Roman"/>
          <w:szCs w:val="21"/>
        </w:rPr>
        <w:t>具有</w:t>
      </w:r>
      <w:r>
        <w:rPr>
          <w:rFonts w:hint="eastAsia" w:ascii="Times New Roman" w:hAnsi="Times New Roman" w:cs="Times New Roman"/>
          <w:szCs w:val="21"/>
        </w:rPr>
        <w:t>良好</w:t>
      </w:r>
      <w:r>
        <w:rPr>
          <w:rFonts w:ascii="Times New Roman" w:hAnsi="Times New Roman" w:cs="Times New Roman"/>
          <w:szCs w:val="21"/>
        </w:rPr>
        <w:t>的批判性思维能力和一定的科学研究</w:t>
      </w:r>
      <w:r>
        <w:rPr>
          <w:rFonts w:hint="eastAsia" w:ascii="Times New Roman" w:hAnsi="Times New Roman" w:cs="Times New Roman"/>
          <w:szCs w:val="21"/>
        </w:rPr>
        <w:t>素养</w:t>
      </w:r>
      <w:r>
        <w:rPr>
          <w:rFonts w:ascii="Times New Roman" w:hAnsi="Times New Roman" w:cs="Times New Roman"/>
          <w:szCs w:val="21"/>
        </w:rPr>
        <w:t>，</w:t>
      </w:r>
      <w:r>
        <w:rPr>
          <w:rFonts w:hint="eastAsia" w:ascii="Times New Roman" w:hAnsi="Times New Roman" w:cs="Times New Roman"/>
          <w:szCs w:val="21"/>
        </w:rPr>
        <w:t>善于发现问题和解决问题，为将来的工作和研究奠定基础；</w:t>
      </w:r>
    </w:p>
    <w:p w14:paraId="45DE03E9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10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>【自主学习】自主学习习惯良好，</w:t>
      </w:r>
      <w:r>
        <w:rPr>
          <w:rFonts w:ascii="Times New Roman" w:hAnsi="Times New Roman" w:cs="Times New Roman"/>
          <w:szCs w:val="21"/>
        </w:rPr>
        <w:t>具有</w:t>
      </w:r>
      <w:r>
        <w:rPr>
          <w:rFonts w:hint="eastAsia" w:ascii="Times New Roman" w:hAnsi="Times New Roman" w:cs="Times New Roman"/>
          <w:szCs w:val="21"/>
        </w:rPr>
        <w:t>较好的</w:t>
      </w:r>
      <w:r>
        <w:rPr>
          <w:rFonts w:ascii="Times New Roman" w:hAnsi="Times New Roman" w:cs="Times New Roman"/>
          <w:szCs w:val="21"/>
        </w:rPr>
        <w:t>自主学习</w:t>
      </w:r>
      <w:r>
        <w:rPr>
          <w:rFonts w:hint="eastAsia" w:ascii="Times New Roman" w:hAnsi="Times New Roman" w:cs="Times New Roman"/>
          <w:szCs w:val="21"/>
        </w:rPr>
        <w:t>能力</w:t>
      </w:r>
      <w:r>
        <w:rPr>
          <w:rFonts w:ascii="Times New Roman" w:hAnsi="Times New Roman" w:cs="Times New Roman"/>
          <w:szCs w:val="21"/>
        </w:rPr>
        <w:t>与专业发展意识，</w:t>
      </w:r>
      <w:r>
        <w:rPr>
          <w:rFonts w:hint="eastAsia" w:ascii="Times New Roman" w:hAnsi="Times New Roman" w:cs="Times New Roman"/>
          <w:szCs w:val="21"/>
        </w:rPr>
        <w:t>综合运用人文知识和科学技能，不断提升自身素养和能力，善于解决实际应用问题；</w:t>
      </w:r>
    </w:p>
    <w:p w14:paraId="7148EC0A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11.【合作创新】组织、协调能力较好，具有较强的</w:t>
      </w:r>
      <w:r>
        <w:rPr>
          <w:rFonts w:ascii="Times New Roman" w:hAnsi="Times New Roman" w:cs="Times New Roman"/>
          <w:szCs w:val="21"/>
        </w:rPr>
        <w:t>开放意识和团队合作意识，具有较好的创新意识和创新创业能力</w:t>
      </w:r>
      <w:r>
        <w:rPr>
          <w:rFonts w:hint="eastAsia" w:ascii="Times New Roman" w:hAnsi="Times New Roman" w:cs="Times New Roman"/>
          <w:szCs w:val="21"/>
        </w:rPr>
        <w:t>以及组织协调能力。</w:t>
      </w:r>
    </w:p>
    <w:p w14:paraId="15943924">
      <w:pPr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培养目标与毕业要求关联矩阵</w:t>
      </w:r>
    </w:p>
    <w:tbl>
      <w:tblPr>
        <w:tblStyle w:val="8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525"/>
        <w:gridCol w:w="1525"/>
        <w:gridCol w:w="1525"/>
        <w:gridCol w:w="1525"/>
        <w:gridCol w:w="1525"/>
      </w:tblGrid>
      <w:tr w14:paraId="5AA291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5" w:type="pct"/>
            <w:tcBorders>
              <w:tl2br w:val="single" w:color="auto" w:sz="4" w:space="0"/>
            </w:tcBorders>
          </w:tcPr>
          <w:p w14:paraId="7260D724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目标预期</w:t>
            </w:r>
          </w:p>
          <w:p w14:paraId="082A81B5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 w14:paraId="61BEB985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</w:t>
            </w:r>
          </w:p>
        </w:tc>
        <w:tc>
          <w:tcPr>
            <w:tcW w:w="820" w:type="pct"/>
            <w:vAlign w:val="center"/>
          </w:tcPr>
          <w:p w14:paraId="6CE00911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培养目标1</w:t>
            </w:r>
          </w:p>
        </w:tc>
        <w:tc>
          <w:tcPr>
            <w:tcW w:w="820" w:type="pct"/>
            <w:vAlign w:val="center"/>
          </w:tcPr>
          <w:p w14:paraId="69C8C4A3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培养目标2</w:t>
            </w:r>
          </w:p>
        </w:tc>
        <w:tc>
          <w:tcPr>
            <w:tcW w:w="820" w:type="pct"/>
            <w:vAlign w:val="center"/>
          </w:tcPr>
          <w:p w14:paraId="562C9DF8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培养目标3</w:t>
            </w:r>
          </w:p>
        </w:tc>
        <w:tc>
          <w:tcPr>
            <w:tcW w:w="820" w:type="pct"/>
            <w:vAlign w:val="center"/>
          </w:tcPr>
          <w:p w14:paraId="08B51D7F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培养目标4</w:t>
            </w:r>
          </w:p>
        </w:tc>
        <w:tc>
          <w:tcPr>
            <w:tcW w:w="820" w:type="pct"/>
            <w:vAlign w:val="center"/>
          </w:tcPr>
          <w:p w14:paraId="273941EB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培养目标5</w:t>
            </w:r>
          </w:p>
        </w:tc>
      </w:tr>
      <w:tr w14:paraId="5B781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29AF7115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毕业要求1</w:t>
            </w:r>
          </w:p>
        </w:tc>
        <w:tc>
          <w:tcPr>
            <w:tcW w:w="820" w:type="pct"/>
          </w:tcPr>
          <w:p w14:paraId="4A91F35E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5C323497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20" w:type="pct"/>
          </w:tcPr>
          <w:p w14:paraId="0D185DB9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7AD04604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231AF00E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579F5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28684C39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毕业要求2</w:t>
            </w:r>
          </w:p>
        </w:tc>
        <w:tc>
          <w:tcPr>
            <w:tcW w:w="820" w:type="pct"/>
          </w:tcPr>
          <w:p w14:paraId="4440F203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0A9125A0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7D5D1801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776ED6FF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723ADF8F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6A88A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162FEBAF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毕业要求3</w:t>
            </w:r>
          </w:p>
        </w:tc>
        <w:tc>
          <w:tcPr>
            <w:tcW w:w="820" w:type="pct"/>
          </w:tcPr>
          <w:p w14:paraId="47714BFA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607C8086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235B7231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06388FA8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42EBC8F1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607088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175A455D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毕业要求4</w:t>
            </w:r>
          </w:p>
        </w:tc>
        <w:tc>
          <w:tcPr>
            <w:tcW w:w="820" w:type="pct"/>
          </w:tcPr>
          <w:p w14:paraId="7D23C08C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5F9EAACD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650B62B2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00D639E8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35783AB2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</w:tr>
      <w:tr w14:paraId="44BA6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5821E652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毕业要求5</w:t>
            </w:r>
          </w:p>
        </w:tc>
        <w:tc>
          <w:tcPr>
            <w:tcW w:w="820" w:type="pct"/>
          </w:tcPr>
          <w:p w14:paraId="278DBD52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03A4AAFD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5F40683A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44EB5B60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141D57B5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5E953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3E464910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毕业要求6</w:t>
            </w:r>
          </w:p>
        </w:tc>
        <w:tc>
          <w:tcPr>
            <w:tcW w:w="820" w:type="pct"/>
          </w:tcPr>
          <w:p w14:paraId="296DCE9E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749C5B23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2D614274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073F35FC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1F06AFDC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7111B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1E766181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毕业要求7</w:t>
            </w:r>
          </w:p>
        </w:tc>
        <w:tc>
          <w:tcPr>
            <w:tcW w:w="820" w:type="pct"/>
          </w:tcPr>
          <w:p w14:paraId="3E875D9E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6A1F4260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4C423DC2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24480FFF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7B9A7F47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6ECDE2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4FD5AFEF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毕业要求8</w:t>
            </w:r>
          </w:p>
        </w:tc>
        <w:tc>
          <w:tcPr>
            <w:tcW w:w="820" w:type="pct"/>
          </w:tcPr>
          <w:p w14:paraId="53CB5172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3A00524A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3961AC7C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7322F573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1F2F25E7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112F7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6B81367E">
            <w:pPr>
              <w:pStyle w:val="33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毕业要求9</w:t>
            </w:r>
          </w:p>
        </w:tc>
        <w:tc>
          <w:tcPr>
            <w:tcW w:w="820" w:type="pct"/>
          </w:tcPr>
          <w:p w14:paraId="57147017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461D06FC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62A1C936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73B10A62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69E855C6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7C059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64E7C9D2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毕业要求10</w:t>
            </w:r>
          </w:p>
        </w:tc>
        <w:tc>
          <w:tcPr>
            <w:tcW w:w="820" w:type="pct"/>
          </w:tcPr>
          <w:p w14:paraId="2B365F5F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5FF5906F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6AB2D2C1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694C2D8C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2A7C423B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  <w:tr w14:paraId="5F629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pct"/>
          </w:tcPr>
          <w:p w14:paraId="7DFBEB74">
            <w:pPr>
              <w:pStyle w:val="3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毕业要求11</w:t>
            </w:r>
          </w:p>
        </w:tc>
        <w:tc>
          <w:tcPr>
            <w:tcW w:w="820" w:type="pct"/>
          </w:tcPr>
          <w:p w14:paraId="4484CFBB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362205E3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52489DD8">
            <w:pPr>
              <w:pStyle w:val="33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0" w:type="pct"/>
          </w:tcPr>
          <w:p w14:paraId="46DC5324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  <w:tc>
          <w:tcPr>
            <w:tcW w:w="820" w:type="pct"/>
          </w:tcPr>
          <w:p w14:paraId="0D6E6698">
            <w:pPr>
              <w:pStyle w:val="33"/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●</w:t>
            </w:r>
          </w:p>
        </w:tc>
      </w:tr>
    </w:tbl>
    <w:p w14:paraId="648FCA66">
      <w:pPr>
        <w:pStyle w:val="33"/>
        <w:rPr>
          <w:rFonts w:hint="eastAsia"/>
          <w:lang w:eastAsia="zh-CN"/>
        </w:rPr>
      </w:pPr>
    </w:p>
    <w:p w14:paraId="7B54A303">
      <w:pPr>
        <w:spacing w:before="162" w:beforeLines="50"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4"/>
        </w:rPr>
        <w:t>毕业要求指标点分解</w:t>
      </w:r>
    </w:p>
    <w:tbl>
      <w:tblPr>
        <w:tblStyle w:val="87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6277"/>
      </w:tblGrid>
      <w:tr w14:paraId="393B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82" w:type="dxa"/>
            <w:vAlign w:val="center"/>
          </w:tcPr>
          <w:p w14:paraId="78FEA2DF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  <w:t>毕业要求</w:t>
            </w:r>
          </w:p>
        </w:tc>
        <w:tc>
          <w:tcPr>
            <w:tcW w:w="6277" w:type="dxa"/>
            <w:vAlign w:val="center"/>
          </w:tcPr>
          <w:p w14:paraId="5BBB3DB8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  <w:t>指标点</w:t>
            </w:r>
          </w:p>
        </w:tc>
      </w:tr>
      <w:tr w14:paraId="11A0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3182" w:type="dxa"/>
            <w:vAlign w:val="center"/>
          </w:tcPr>
          <w:p w14:paraId="418202DD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>
              <w:rPr>
                <w:rFonts w:cs="Times New Roman" w:asciiTheme="minorEastAsia" w:hAnsiTheme="minorEastAsia"/>
                <w:szCs w:val="21"/>
              </w:rPr>
              <w:t>具有良好的思想道德品质、正确的</w:t>
            </w:r>
            <w:r>
              <w:rPr>
                <w:rFonts w:hint="eastAsia" w:cs="Times New Roman" w:asciiTheme="minorEastAsia" w:hAnsiTheme="minorEastAsia"/>
                <w:szCs w:val="21"/>
              </w:rPr>
              <w:t>世界观、</w:t>
            </w:r>
            <w:r>
              <w:rPr>
                <w:rFonts w:cs="Times New Roman" w:asciiTheme="minorEastAsia" w:hAnsiTheme="minorEastAsia"/>
                <w:szCs w:val="21"/>
              </w:rPr>
              <w:t>人生观和价值观</w:t>
            </w:r>
          </w:p>
        </w:tc>
        <w:tc>
          <w:tcPr>
            <w:tcW w:w="6277" w:type="dxa"/>
            <w:vAlign w:val="center"/>
          </w:tcPr>
          <w:p w14:paraId="33B4A34A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 具有良好的思想道德品质，掌握社会主义核心价值观的基本内容，理解其意义和基本原则。</w:t>
            </w:r>
          </w:p>
          <w:p w14:paraId="33E920E8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1-2具有正确的世界观、人生观和价值观，掌握马克思主义基本原理、立场、观点和方法，能辩证地看待客观世界。</w:t>
            </w:r>
          </w:p>
        </w:tc>
      </w:tr>
      <w:tr w14:paraId="61C5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3182" w:type="dxa"/>
            <w:vAlign w:val="center"/>
          </w:tcPr>
          <w:p w14:paraId="4737AE14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hint="eastAsia" w:cs="Times New Roman" w:asciiTheme="minorEastAsia" w:hAnsiTheme="minorEastAsia"/>
                <w:szCs w:val="21"/>
              </w:rPr>
              <w:t>身心健康，综合素养良好，具有</w:t>
            </w:r>
            <w:r>
              <w:rPr>
                <w:rFonts w:cs="Times New Roman" w:asciiTheme="minorEastAsia" w:hAnsiTheme="minorEastAsia"/>
                <w:szCs w:val="21"/>
              </w:rPr>
              <w:t>良好的人文素养</w:t>
            </w:r>
            <w:r>
              <w:rPr>
                <w:rFonts w:hint="eastAsia" w:cs="Times New Roman" w:asciiTheme="minorEastAsia" w:hAnsiTheme="minorEastAsia"/>
                <w:szCs w:val="21"/>
              </w:rPr>
              <w:t>以及健康的体魄</w:t>
            </w:r>
          </w:p>
        </w:tc>
        <w:tc>
          <w:tcPr>
            <w:tcW w:w="6277" w:type="dxa"/>
            <w:vAlign w:val="center"/>
          </w:tcPr>
          <w:p w14:paraId="3E1E07C3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具备较</w:t>
            </w:r>
            <w:r>
              <w:rPr>
                <w:rFonts w:hint="eastAsia" w:ascii="Times New Roman" w:hAnsi="Times New Roman" w:cs="Times New Roman"/>
                <w:szCs w:val="24"/>
              </w:rPr>
              <w:t>好</w:t>
            </w:r>
            <w:r>
              <w:rPr>
                <w:rFonts w:ascii="Times New Roman" w:hAnsi="Times New Roman" w:cs="Times New Roman"/>
                <w:szCs w:val="24"/>
              </w:rPr>
              <w:t>的人文</w:t>
            </w:r>
            <w:r>
              <w:rPr>
                <w:rFonts w:hint="eastAsia" w:ascii="Times New Roman" w:hAnsi="Times New Roman" w:cs="Times New Roman"/>
                <w:szCs w:val="24"/>
              </w:rPr>
              <w:t>知识</w:t>
            </w:r>
            <w:r>
              <w:rPr>
                <w:rFonts w:ascii="Times New Roman" w:hAnsi="Times New Roman" w:cs="Times New Roman"/>
                <w:szCs w:val="24"/>
              </w:rPr>
              <w:t>素</w:t>
            </w:r>
            <w:r>
              <w:rPr>
                <w:rFonts w:hint="eastAsia" w:ascii="Times New Roman" w:hAnsi="Times New Roman" w:cs="Times New Roman"/>
                <w:szCs w:val="24"/>
              </w:rPr>
              <w:t>养</w:t>
            </w:r>
            <w:r>
              <w:rPr>
                <w:rFonts w:ascii="Times New Roman" w:hAnsi="Times New Roman" w:cs="Times New Roman"/>
                <w:szCs w:val="24"/>
              </w:rPr>
              <w:t>，家国情怀和社会责任感。</w:t>
            </w:r>
          </w:p>
          <w:p w14:paraId="211C9D28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Cs w:val="24"/>
              </w:rPr>
              <w:t>2 具有良好的身体素质、</w:t>
            </w:r>
            <w:r>
              <w:rPr>
                <w:szCs w:val="21"/>
              </w:rPr>
              <w:t>健康的体魄和健全的心理素质。</w:t>
            </w:r>
          </w:p>
        </w:tc>
      </w:tr>
      <w:tr w14:paraId="6820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3182" w:type="dxa"/>
            <w:vAlign w:val="center"/>
          </w:tcPr>
          <w:p w14:paraId="7C9AEB41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3.</w:t>
            </w:r>
            <w:r>
              <w:rPr>
                <w:rFonts w:hint="eastAsia" w:cs="Times New Roman" w:asciiTheme="minorEastAsia" w:hAnsiTheme="minorEastAsia"/>
                <w:szCs w:val="21"/>
              </w:rPr>
              <w:t>工作态度严谨，具有严谨的学习和工作态度，强烈的专业认同感和职业荣誉感，坚持求真务实的工作态度，恪守语言服务职业道德规范。</w:t>
            </w:r>
          </w:p>
        </w:tc>
        <w:tc>
          <w:tcPr>
            <w:tcW w:w="6277" w:type="dxa"/>
            <w:vAlign w:val="center"/>
          </w:tcPr>
          <w:p w14:paraId="5E400E94">
            <w:pPr>
              <w:spacing w:line="340" w:lineRule="exact"/>
              <w:ind w:firstLine="210" w:firstLineChars="100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3-1</w:t>
            </w:r>
            <w:r>
              <w:rPr>
                <w:rFonts w:hint="eastAsia" w:cs="Times New Roman" w:asciiTheme="minorEastAsia" w:hAnsiTheme="minorEastAsia"/>
                <w:szCs w:val="21"/>
              </w:rPr>
              <w:t>具有一丝不苟的工作态度，对翻译工作质量认真负责，以科学求真的态度从事翻译专业的学习和工作；</w:t>
            </w:r>
          </w:p>
          <w:p w14:paraId="5A7C283E">
            <w:pPr>
              <w:spacing w:line="340" w:lineRule="exact"/>
              <w:ind w:firstLine="210" w:firstLineChars="100"/>
            </w:pPr>
            <w:r>
              <w:rPr>
                <w:rFonts w:hint="eastAsia"/>
              </w:rPr>
              <w:t>3-2秉持公平公正的原则，尊重翻译工作当中涉及的各方权益，遵守翻译行业的职业道德规范，</w:t>
            </w:r>
            <w:r>
              <w:rPr>
                <w:rFonts w:hint="eastAsia" w:cs="Times New Roman" w:asciiTheme="minorEastAsia" w:hAnsiTheme="minorEastAsia"/>
                <w:szCs w:val="21"/>
              </w:rPr>
              <w:t>自觉维护译员的声誉和尊严。</w:t>
            </w:r>
          </w:p>
        </w:tc>
      </w:tr>
      <w:tr w14:paraId="6B14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3182" w:type="dxa"/>
            <w:vAlign w:val="center"/>
          </w:tcPr>
          <w:p w14:paraId="4BD6F70C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语言基础扎实，熟练</w:t>
            </w:r>
            <w:r>
              <w:rPr>
                <w:rFonts w:cs="Times New Roman" w:asciiTheme="minorEastAsia" w:hAnsiTheme="minorEastAsia"/>
                <w:szCs w:val="21"/>
              </w:rPr>
              <w:t>掌握英语语言文学的基本理论，具有扎实的英语语言基础知识以及</w:t>
            </w:r>
            <w:r>
              <w:rPr>
                <w:rFonts w:hint="eastAsia" w:cs="Times New Roman" w:asciiTheme="minorEastAsia" w:hAnsiTheme="minorEastAsia"/>
                <w:szCs w:val="21"/>
              </w:rPr>
              <w:t>一定</w:t>
            </w:r>
            <w:r>
              <w:rPr>
                <w:rFonts w:cs="Times New Roman" w:asciiTheme="minorEastAsia" w:hAnsiTheme="minorEastAsia"/>
                <w:szCs w:val="21"/>
              </w:rPr>
              <w:t>的第二外语</w:t>
            </w:r>
            <w:r>
              <w:rPr>
                <w:rFonts w:hint="eastAsia" w:cs="Times New Roman" w:asciiTheme="minorEastAsia" w:hAnsiTheme="minorEastAsia"/>
                <w:szCs w:val="21"/>
              </w:rPr>
              <w:t>知识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</w:tc>
        <w:tc>
          <w:tcPr>
            <w:tcW w:w="6277" w:type="dxa"/>
            <w:vAlign w:val="center"/>
          </w:tcPr>
          <w:p w14:paraId="10D0646C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-1掌握</w:t>
            </w:r>
            <w:r>
              <w:rPr>
                <w:rFonts w:hint="eastAsia" w:ascii="Times New Roman" w:hAnsi="Times New Roman" w:cs="Times New Roman"/>
                <w:szCs w:val="24"/>
              </w:rPr>
              <w:t>全面的</w:t>
            </w:r>
            <w:r>
              <w:rPr>
                <w:rFonts w:ascii="Times New Roman" w:hAnsi="Times New Roman" w:cs="Times New Roman"/>
                <w:szCs w:val="24"/>
              </w:rPr>
              <w:t>英语语言文学的基本理论，具有扎实的英语语言基础知识具有良好的</w:t>
            </w:r>
            <w:r>
              <w:rPr>
                <w:rFonts w:hint="eastAsia" w:ascii="Times New Roman" w:hAnsi="Times New Roman" w:cs="Times New Roman"/>
                <w:szCs w:val="24"/>
              </w:rPr>
              <w:t>英语</w:t>
            </w:r>
            <w:r>
              <w:rPr>
                <w:rFonts w:ascii="Times New Roman" w:hAnsi="Times New Roman" w:cs="Times New Roman"/>
                <w:szCs w:val="24"/>
              </w:rPr>
              <w:t>语言交际</w:t>
            </w:r>
            <w:r>
              <w:rPr>
                <w:rFonts w:hint="eastAsia" w:ascii="Times New Roman" w:hAnsi="Times New Roman" w:cs="Times New Roman"/>
                <w:szCs w:val="24"/>
              </w:rPr>
              <w:t>应用</w:t>
            </w:r>
            <w:r>
              <w:rPr>
                <w:rFonts w:ascii="Times New Roman" w:hAnsi="Times New Roman" w:cs="Times New Roman"/>
                <w:szCs w:val="24"/>
              </w:rPr>
              <w:t>能力。</w:t>
            </w:r>
          </w:p>
          <w:p w14:paraId="25A94DA4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-2</w:t>
            </w:r>
            <w:r>
              <w:rPr>
                <w:rFonts w:hint="eastAsia" w:ascii="Times New Roman" w:hAnsi="Times New Roman" w:cs="Times New Roman"/>
                <w:szCs w:val="24"/>
              </w:rPr>
              <w:t>掌握一定</w:t>
            </w:r>
            <w:r>
              <w:rPr>
                <w:rFonts w:ascii="Times New Roman" w:hAnsi="Times New Roman" w:cs="Times New Roman"/>
                <w:szCs w:val="24"/>
              </w:rPr>
              <w:t>的第二外语</w:t>
            </w:r>
            <w:r>
              <w:rPr>
                <w:rFonts w:hint="eastAsia" w:ascii="Times New Roman" w:hAnsi="Times New Roman" w:cs="Times New Roman"/>
                <w:szCs w:val="24"/>
              </w:rPr>
              <w:t>知识，了解第二外语的文化和历史知识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</w:tc>
      </w:tr>
      <w:tr w14:paraId="5D67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3182" w:type="dxa"/>
            <w:vAlign w:val="center"/>
          </w:tcPr>
          <w:p w14:paraId="05097252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hint="eastAsia" w:cs="Times New Roman" w:asciiTheme="minorEastAsia" w:hAnsiTheme="minorEastAsia"/>
                <w:szCs w:val="21"/>
              </w:rPr>
              <w:t>相关知识储备充分，</w:t>
            </w:r>
            <w:r>
              <w:rPr>
                <w:rFonts w:cs="Times New Roman" w:asciiTheme="minorEastAsia" w:hAnsiTheme="minorEastAsia"/>
                <w:szCs w:val="21"/>
              </w:rPr>
              <w:t>掌握</w:t>
            </w:r>
            <w:r>
              <w:rPr>
                <w:rFonts w:hint="eastAsia" w:cs="Times New Roman" w:asciiTheme="minorEastAsia" w:hAnsiTheme="minorEastAsia"/>
                <w:szCs w:val="21"/>
              </w:rPr>
              <w:t>一定的</w:t>
            </w:r>
            <w:r>
              <w:rPr>
                <w:rFonts w:cs="Times New Roman" w:asciiTheme="minorEastAsia" w:hAnsiTheme="minorEastAsia"/>
                <w:szCs w:val="21"/>
              </w:rPr>
              <w:t>跨文化</w:t>
            </w:r>
            <w:r>
              <w:rPr>
                <w:rFonts w:hint="eastAsia" w:cs="Times New Roman" w:asciiTheme="minorEastAsia" w:hAnsiTheme="minorEastAsia"/>
                <w:szCs w:val="21"/>
              </w:rPr>
              <w:t>交际</w:t>
            </w:r>
            <w:r>
              <w:rPr>
                <w:rFonts w:cs="Times New Roman" w:asciiTheme="minorEastAsia" w:hAnsiTheme="minorEastAsia"/>
                <w:szCs w:val="21"/>
              </w:rPr>
              <w:t>知识和跨学科知识</w:t>
            </w:r>
            <w:r>
              <w:rPr>
                <w:rFonts w:hint="eastAsia" w:cs="Times New Roman" w:asciiTheme="minorEastAsia" w:hAnsiTheme="minorEastAsia"/>
                <w:szCs w:val="21"/>
              </w:rPr>
              <w:t>，</w:t>
            </w:r>
            <w:r>
              <w:rPr>
                <w:rFonts w:cs="Times New Roman" w:asciiTheme="minorEastAsia" w:hAnsiTheme="minorEastAsia"/>
                <w:szCs w:val="21"/>
              </w:rPr>
              <w:t>了解</w:t>
            </w:r>
            <w:r>
              <w:rPr>
                <w:rFonts w:hint="eastAsia" w:cs="Times New Roman" w:asciiTheme="minorEastAsia" w:hAnsiTheme="minorEastAsia"/>
                <w:szCs w:val="21"/>
              </w:rPr>
              <w:t>语言服务</w:t>
            </w:r>
            <w:r>
              <w:rPr>
                <w:rFonts w:cs="Times New Roman" w:asciiTheme="minorEastAsia" w:hAnsiTheme="minorEastAsia"/>
                <w:szCs w:val="21"/>
              </w:rPr>
              <w:t>行业</w:t>
            </w:r>
            <w:r>
              <w:rPr>
                <w:rFonts w:hint="eastAsia" w:cs="Times New Roman" w:asciiTheme="minorEastAsia" w:hAnsiTheme="minorEastAsia"/>
                <w:szCs w:val="21"/>
              </w:rPr>
              <w:t>规范</w:t>
            </w:r>
            <w:r>
              <w:rPr>
                <w:rFonts w:cs="Times New Roman" w:asciiTheme="minorEastAsia" w:hAnsiTheme="minorEastAsia"/>
                <w:szCs w:val="21"/>
              </w:rPr>
              <w:t>和行业</w:t>
            </w:r>
            <w:r>
              <w:rPr>
                <w:rFonts w:hint="eastAsia" w:cs="Times New Roman" w:asciiTheme="minorEastAsia" w:hAnsiTheme="minorEastAsia"/>
                <w:szCs w:val="21"/>
              </w:rPr>
              <w:t>标准，熟悉语言服务行业发展方针、政策和相关法律法规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</w:tc>
        <w:tc>
          <w:tcPr>
            <w:tcW w:w="6277" w:type="dxa"/>
          </w:tcPr>
          <w:p w14:paraId="56735B46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-1掌握语言学、</w:t>
            </w:r>
            <w:r>
              <w:rPr>
                <w:rFonts w:hint="eastAsia" w:ascii="Times New Roman" w:hAnsi="Times New Roman" w:cs="Times New Roman"/>
                <w:szCs w:val="24"/>
              </w:rPr>
              <w:t>文学、</w:t>
            </w:r>
            <w:r>
              <w:rPr>
                <w:rFonts w:ascii="Times New Roman" w:hAnsi="Times New Roman" w:cs="Times New Roman"/>
                <w:szCs w:val="24"/>
              </w:rPr>
              <w:t>跨文化交际知识和理论</w:t>
            </w:r>
            <w:r>
              <w:rPr>
                <w:rFonts w:hint="eastAsia" w:ascii="Times New Roman" w:hAnsi="Times New Roman" w:cs="Times New Roman"/>
                <w:szCs w:val="24"/>
              </w:rPr>
              <w:t>，了解与翻译</w:t>
            </w:r>
            <w:r>
              <w:rPr>
                <w:rFonts w:ascii="Times New Roman" w:hAnsi="Times New Roman" w:cs="Times New Roman"/>
                <w:szCs w:val="24"/>
              </w:rPr>
              <w:t>相关</w:t>
            </w:r>
            <w:r>
              <w:rPr>
                <w:rFonts w:hint="eastAsia" w:ascii="Times New Roman" w:hAnsi="Times New Roman" w:cs="Times New Roman"/>
                <w:szCs w:val="24"/>
              </w:rPr>
              <w:t>的跨</w:t>
            </w:r>
            <w:r>
              <w:rPr>
                <w:rFonts w:ascii="Times New Roman" w:hAnsi="Times New Roman" w:cs="Times New Roman"/>
                <w:szCs w:val="24"/>
              </w:rPr>
              <w:t>学科</w:t>
            </w:r>
            <w:r>
              <w:rPr>
                <w:rFonts w:hint="eastAsia" w:ascii="Times New Roman" w:hAnsi="Times New Roman" w:cs="Times New Roman"/>
                <w:szCs w:val="24"/>
              </w:rPr>
              <w:t>知识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  <w:p w14:paraId="22818212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-2了解翻译行业发展动态和行业需求，了解主要</w:t>
            </w:r>
            <w:r>
              <w:rPr>
                <w:rFonts w:hint="eastAsia" w:ascii="Times New Roman" w:hAnsi="Times New Roman" w:cs="Times New Roman"/>
                <w:szCs w:val="24"/>
              </w:rPr>
              <w:t>英语</w:t>
            </w:r>
            <w:r>
              <w:rPr>
                <w:rFonts w:ascii="Times New Roman" w:hAnsi="Times New Roman" w:cs="Times New Roman"/>
                <w:szCs w:val="24"/>
              </w:rPr>
              <w:t>国家和地区的语言服务行业发展情况及行业</w:t>
            </w:r>
            <w:r>
              <w:rPr>
                <w:rFonts w:hint="eastAsia" w:ascii="Times New Roman" w:hAnsi="Times New Roman" w:cs="Times New Roman"/>
                <w:szCs w:val="24"/>
              </w:rPr>
              <w:t>标准</w:t>
            </w:r>
            <w:r>
              <w:rPr>
                <w:rFonts w:hint="eastAsia" w:cs="Times New Roman" w:asciiTheme="minorEastAsia" w:hAnsiTheme="minorEastAsia"/>
                <w:szCs w:val="21"/>
              </w:rPr>
              <w:t>和相关法律法规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</w:tc>
      </w:tr>
      <w:tr w14:paraId="4A5E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182" w:type="dxa"/>
            <w:vAlign w:val="center"/>
          </w:tcPr>
          <w:p w14:paraId="6C753F7C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．</w:t>
            </w:r>
            <w:r>
              <w:rPr>
                <w:rFonts w:hint="eastAsia" w:cs="Times New Roman" w:asciiTheme="minorEastAsia" w:hAnsiTheme="minorEastAsia"/>
                <w:szCs w:val="21"/>
              </w:rPr>
              <w:t>翻译实践能力较强，</w:t>
            </w:r>
            <w:r>
              <w:rPr>
                <w:rFonts w:cs="Times New Roman" w:asciiTheme="minorEastAsia" w:hAnsiTheme="minorEastAsia"/>
                <w:szCs w:val="21"/>
              </w:rPr>
              <w:t>具备</w:t>
            </w:r>
            <w:r>
              <w:rPr>
                <w:rFonts w:hint="eastAsia" w:cs="Times New Roman" w:asciiTheme="minorEastAsia" w:hAnsiTheme="minorEastAsia"/>
                <w:szCs w:val="21"/>
              </w:rPr>
              <w:t>较强</w:t>
            </w:r>
            <w:r>
              <w:rPr>
                <w:rFonts w:cs="Times New Roman" w:asciiTheme="minorEastAsia" w:hAnsiTheme="minorEastAsia"/>
                <w:szCs w:val="21"/>
              </w:rPr>
              <w:t>的从事笔译和口译活动的实践能力和跨文化交际能力</w:t>
            </w:r>
            <w:r>
              <w:rPr>
                <w:rFonts w:hint="eastAsia" w:cs="Times New Roman" w:asciiTheme="minorEastAsia" w:hAnsiTheme="minorEastAsia"/>
                <w:szCs w:val="21"/>
              </w:rPr>
              <w:t>，能够适应语言服务行业的从业要求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</w:tc>
        <w:tc>
          <w:tcPr>
            <w:tcW w:w="6277" w:type="dxa"/>
            <w:vAlign w:val="center"/>
          </w:tcPr>
          <w:p w14:paraId="69115E2C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>
              <w:rPr>
                <w:rFonts w:hint="eastAsia" w:ascii="Times New Roman" w:hAnsi="Times New Roman" w:cs="Times New Roman"/>
                <w:szCs w:val="24"/>
              </w:rPr>
              <w:t>掌握系统的</w:t>
            </w:r>
            <w:r>
              <w:rPr>
                <w:rFonts w:ascii="Times New Roman" w:hAnsi="Times New Roman" w:cs="Times New Roman"/>
                <w:szCs w:val="24"/>
              </w:rPr>
              <w:t>翻译基本理论</w:t>
            </w:r>
            <w:r>
              <w:rPr>
                <w:rFonts w:hint="eastAsia" w:ascii="Times New Roman" w:hAnsi="Times New Roman" w:cs="Times New Roman"/>
                <w:szCs w:val="24"/>
              </w:rPr>
              <w:t>、</w:t>
            </w:r>
            <w:r>
              <w:rPr>
                <w:rFonts w:ascii="Times New Roman" w:hAnsi="Times New Roman" w:cs="Times New Roman"/>
                <w:szCs w:val="24"/>
              </w:rPr>
              <w:t>基本要求和原则</w:t>
            </w:r>
            <w:r>
              <w:rPr>
                <w:rFonts w:hint="eastAsia" w:ascii="Times New Roman" w:hAnsi="Times New Roman" w:cs="Times New Roman"/>
                <w:szCs w:val="24"/>
              </w:rPr>
              <w:t>，熟悉</w:t>
            </w:r>
            <w:r>
              <w:rPr>
                <w:rFonts w:ascii="Times New Roman" w:hAnsi="Times New Roman" w:cs="Times New Roman"/>
                <w:szCs w:val="24"/>
              </w:rPr>
              <w:t>笔译和口译的常用技巧和方法。</w:t>
            </w:r>
          </w:p>
          <w:p w14:paraId="5A56AE00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-2熟悉中外文化和对外交往礼仪，具有较强的人际沟通和业务拓展能力，具备运用英语进行跨文化交际的能力。</w:t>
            </w:r>
          </w:p>
        </w:tc>
      </w:tr>
      <w:tr w14:paraId="11AC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3182" w:type="dxa"/>
            <w:vAlign w:val="center"/>
          </w:tcPr>
          <w:p w14:paraId="18BFF82E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．</w:t>
            </w:r>
            <w:r>
              <w:rPr>
                <w:rFonts w:hint="eastAsia" w:cs="Times New Roman" w:asciiTheme="minorEastAsia" w:hAnsiTheme="minorEastAsia"/>
                <w:szCs w:val="21"/>
              </w:rPr>
              <w:t>国际视野开阔，</w:t>
            </w:r>
            <w:r>
              <w:rPr>
                <w:rFonts w:cs="Times New Roman" w:asciiTheme="minorEastAsia" w:hAnsiTheme="minorEastAsia"/>
                <w:szCs w:val="21"/>
              </w:rPr>
              <w:t>熟悉中西方政治、经济和文化，具有</w:t>
            </w:r>
            <w:r>
              <w:rPr>
                <w:rFonts w:hint="eastAsia" w:cs="Times New Roman" w:asciiTheme="minorEastAsia" w:hAnsiTheme="minorEastAsia"/>
                <w:szCs w:val="21"/>
              </w:rPr>
              <w:t>开阔的</w:t>
            </w:r>
            <w:r>
              <w:rPr>
                <w:rFonts w:cs="Times New Roman" w:asciiTheme="minorEastAsia" w:hAnsiTheme="minorEastAsia"/>
                <w:szCs w:val="21"/>
              </w:rPr>
              <w:t>国际视野</w:t>
            </w:r>
            <w:r>
              <w:rPr>
                <w:rFonts w:hint="eastAsia" w:cs="Times New Roman" w:asciiTheme="minorEastAsia" w:hAnsiTheme="minorEastAsia"/>
                <w:szCs w:val="21"/>
              </w:rPr>
              <w:t>和较强的跨文化交际意识。</w:t>
            </w:r>
          </w:p>
        </w:tc>
        <w:tc>
          <w:tcPr>
            <w:tcW w:w="6277" w:type="dxa"/>
            <w:vAlign w:val="center"/>
          </w:tcPr>
          <w:p w14:paraId="17A0C6BE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-1熟悉中西方政治、经济和文化，能够从跨文化的角度来辩证地看待问题。</w:t>
            </w:r>
          </w:p>
          <w:p w14:paraId="0DF52C30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-2</w:t>
            </w:r>
            <w:r>
              <w:rPr>
                <w:rFonts w:cs="Times New Roman" w:asciiTheme="minorEastAsia" w:hAnsiTheme="minorEastAsia"/>
                <w:szCs w:val="21"/>
              </w:rPr>
              <w:t>具有</w:t>
            </w:r>
            <w:r>
              <w:rPr>
                <w:rFonts w:hint="eastAsia" w:cs="Times New Roman" w:asciiTheme="minorEastAsia" w:hAnsiTheme="minorEastAsia"/>
                <w:szCs w:val="21"/>
              </w:rPr>
              <w:t>开阔的</w:t>
            </w:r>
            <w:r>
              <w:rPr>
                <w:rFonts w:cs="Times New Roman" w:asciiTheme="minorEastAsia" w:hAnsiTheme="minorEastAsia"/>
                <w:szCs w:val="21"/>
              </w:rPr>
              <w:t>国际视野</w:t>
            </w:r>
            <w:r>
              <w:rPr>
                <w:rFonts w:hint="eastAsia" w:cs="Times New Roman" w:asciiTheme="minorEastAsia" w:hAnsiTheme="minorEastAsia"/>
                <w:szCs w:val="21"/>
              </w:rPr>
              <w:t>和较强的跨文化交际意识，认识到翻译在本质上是一种跨文化交际活动。</w:t>
            </w:r>
          </w:p>
        </w:tc>
      </w:tr>
      <w:tr w14:paraId="0A01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3182" w:type="dxa"/>
            <w:vAlign w:val="center"/>
          </w:tcPr>
          <w:p w14:paraId="2E407992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．</w:t>
            </w:r>
            <w:r>
              <w:rPr>
                <w:rFonts w:hint="eastAsia" w:ascii="Times New Roman" w:hAnsi="Times New Roman" w:cs="Times New Roman"/>
                <w:szCs w:val="21"/>
              </w:rPr>
              <w:t>信息处理技术熟练，</w:t>
            </w:r>
            <w:r>
              <w:rPr>
                <w:rFonts w:ascii="Times New Roman" w:hAnsi="Times New Roman" w:cs="Times New Roman"/>
                <w:szCs w:val="21"/>
              </w:rPr>
              <w:t>掌握计算机基</w:t>
            </w:r>
            <w:r>
              <w:rPr>
                <w:rFonts w:hint="eastAsia" w:ascii="Times New Roman" w:hAnsi="Times New Roman" w:cs="Times New Roman"/>
                <w:szCs w:val="21"/>
              </w:rPr>
              <w:t>础</w:t>
            </w:r>
            <w:r>
              <w:rPr>
                <w:rFonts w:ascii="Times New Roman" w:hAnsi="Times New Roman" w:cs="Times New Roman"/>
                <w:szCs w:val="21"/>
              </w:rPr>
              <w:t>知识</w:t>
            </w:r>
            <w:r>
              <w:rPr>
                <w:rFonts w:hint="eastAsia" w:ascii="Times New Roman" w:hAnsi="Times New Roman" w:cs="Times New Roman"/>
                <w:szCs w:val="21"/>
              </w:rPr>
              <w:t>，具备现代信息技术</w:t>
            </w:r>
            <w:r>
              <w:rPr>
                <w:rFonts w:ascii="Times New Roman" w:hAnsi="Times New Roman" w:cs="Times New Roman"/>
                <w:szCs w:val="21"/>
              </w:rPr>
              <w:t>应用能力，</w:t>
            </w:r>
            <w:r>
              <w:rPr>
                <w:rFonts w:hint="eastAsia" w:ascii="Times New Roman" w:hAnsi="Times New Roman" w:cs="Times New Roman"/>
                <w:szCs w:val="21"/>
              </w:rPr>
              <w:t>能够熟练运用</w:t>
            </w:r>
            <w:r>
              <w:rPr>
                <w:rFonts w:ascii="Times New Roman" w:hAnsi="Times New Roman" w:cs="Times New Roman"/>
                <w:szCs w:val="21"/>
              </w:rPr>
              <w:t>现代信息技术</w:t>
            </w:r>
            <w:r>
              <w:rPr>
                <w:rFonts w:hint="eastAsia" w:ascii="Times New Roman" w:hAnsi="Times New Roman" w:cs="Times New Roman"/>
                <w:szCs w:val="21"/>
              </w:rPr>
              <w:t>进行</w:t>
            </w:r>
            <w:r>
              <w:rPr>
                <w:rFonts w:ascii="Times New Roman" w:hAnsi="Times New Roman" w:cs="Times New Roman"/>
                <w:szCs w:val="21"/>
              </w:rPr>
              <w:t>文献检索、资料查询</w:t>
            </w:r>
            <w:r>
              <w:rPr>
                <w:rFonts w:hint="eastAsia" w:ascii="Times New Roman" w:hAnsi="Times New Roman" w:cs="Times New Roman"/>
                <w:szCs w:val="21"/>
              </w:rPr>
              <w:t>、加工处理</w:t>
            </w:r>
            <w:r>
              <w:rPr>
                <w:rFonts w:ascii="Times New Roman" w:hAnsi="Times New Roman" w:cs="Times New Roman"/>
                <w:szCs w:val="21"/>
              </w:rPr>
              <w:t>相关信息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</w:tc>
        <w:tc>
          <w:tcPr>
            <w:tcW w:w="6277" w:type="dxa"/>
            <w:vAlign w:val="center"/>
          </w:tcPr>
          <w:p w14:paraId="7A84AFF3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-1掌握计算机</w:t>
            </w:r>
            <w:r>
              <w:rPr>
                <w:rFonts w:hint="eastAsia" w:ascii="Times New Roman" w:hAnsi="Times New Roman" w:cs="Times New Roman"/>
                <w:szCs w:val="24"/>
              </w:rPr>
              <w:t>相关</w:t>
            </w:r>
            <w:r>
              <w:rPr>
                <w:rFonts w:ascii="Times New Roman" w:hAnsi="Times New Roman" w:cs="Times New Roman"/>
                <w:szCs w:val="24"/>
              </w:rPr>
              <w:t>知识，能</w:t>
            </w:r>
            <w:r>
              <w:rPr>
                <w:rFonts w:hint="eastAsia" w:ascii="Times New Roman" w:hAnsi="Times New Roman" w:cs="Times New Roman"/>
                <w:szCs w:val="24"/>
              </w:rPr>
              <w:t>熟练</w:t>
            </w:r>
            <w:r>
              <w:rPr>
                <w:rFonts w:ascii="Times New Roman" w:hAnsi="Times New Roman" w:cs="Times New Roman"/>
                <w:szCs w:val="24"/>
              </w:rPr>
              <w:t>使用</w:t>
            </w:r>
            <w:r>
              <w:rPr>
                <w:rFonts w:hint="eastAsia" w:ascii="Times New Roman" w:hAnsi="Times New Roman" w:cs="Times New Roman"/>
                <w:szCs w:val="24"/>
              </w:rPr>
              <w:t>计算机和信息网络系统进行</w:t>
            </w:r>
            <w:r>
              <w:rPr>
                <w:rFonts w:ascii="Times New Roman" w:hAnsi="Times New Roman" w:cs="Times New Roman"/>
                <w:szCs w:val="24"/>
              </w:rPr>
              <w:t>文献检索和</w:t>
            </w:r>
            <w:r>
              <w:rPr>
                <w:rFonts w:hint="eastAsia" w:ascii="Times New Roman" w:hAnsi="Times New Roman" w:cs="Times New Roman"/>
                <w:szCs w:val="24"/>
              </w:rPr>
              <w:t>加工处理</w:t>
            </w:r>
            <w:r>
              <w:rPr>
                <w:rFonts w:ascii="Times New Roman" w:hAnsi="Times New Roman" w:cs="Times New Roman"/>
                <w:szCs w:val="24"/>
              </w:rPr>
              <w:t>相关信息，</w:t>
            </w:r>
            <w:r>
              <w:rPr>
                <w:rFonts w:hint="eastAsia" w:ascii="Times New Roman" w:hAnsi="Times New Roman" w:cs="Times New Roman"/>
                <w:szCs w:val="24"/>
              </w:rPr>
              <w:t>充分利用大数据和人工智能。</w:t>
            </w:r>
          </w:p>
          <w:p w14:paraId="4F5EFC48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-2能熟练</w:t>
            </w:r>
            <w:r>
              <w:rPr>
                <w:rFonts w:hint="eastAsia" w:ascii="Times New Roman" w:hAnsi="Times New Roman" w:cs="Times New Roman"/>
                <w:szCs w:val="24"/>
              </w:rPr>
              <w:t>使用</w:t>
            </w:r>
            <w:r>
              <w:rPr>
                <w:rFonts w:ascii="Times New Roman" w:hAnsi="Times New Roman" w:cs="Times New Roman"/>
                <w:szCs w:val="24"/>
              </w:rPr>
              <w:t>计算机</w:t>
            </w:r>
            <w:r>
              <w:rPr>
                <w:rFonts w:hint="eastAsia" w:ascii="Times New Roman" w:hAnsi="Times New Roman" w:cs="Times New Roman"/>
                <w:szCs w:val="24"/>
              </w:rPr>
              <w:t>等</w:t>
            </w:r>
            <w:r>
              <w:rPr>
                <w:rFonts w:ascii="Times New Roman" w:hAnsi="Times New Roman" w:cs="Times New Roman"/>
                <w:szCs w:val="24"/>
              </w:rPr>
              <w:t>现代化办公设备</w:t>
            </w:r>
            <w:r>
              <w:rPr>
                <w:rFonts w:hint="eastAsia" w:ascii="Times New Roman" w:hAnsi="Times New Roman" w:cs="Times New Roman"/>
                <w:szCs w:val="24"/>
              </w:rPr>
              <w:t>以及翻译专业</w:t>
            </w:r>
            <w:r>
              <w:rPr>
                <w:rFonts w:ascii="Times New Roman" w:hAnsi="Times New Roman" w:cs="Times New Roman"/>
                <w:szCs w:val="24"/>
              </w:rPr>
              <w:t>常用软件</w:t>
            </w:r>
            <w:r>
              <w:rPr>
                <w:rFonts w:hint="eastAsia" w:ascii="Times New Roman" w:hAnsi="Times New Roman" w:cs="Times New Roman"/>
                <w:szCs w:val="24"/>
              </w:rPr>
              <w:t>，</w:t>
            </w:r>
            <w:r>
              <w:rPr>
                <w:rFonts w:ascii="Times New Roman" w:hAnsi="Times New Roman" w:cs="Times New Roman"/>
                <w:szCs w:val="24"/>
              </w:rPr>
              <w:t>从事计算机辅助笔译和口译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</w:tc>
      </w:tr>
      <w:tr w14:paraId="1F49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3182" w:type="dxa"/>
            <w:vAlign w:val="center"/>
          </w:tcPr>
          <w:p w14:paraId="69EEA311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．</w:t>
            </w:r>
            <w:r>
              <w:rPr>
                <w:rFonts w:hint="eastAsia" w:ascii="Times New Roman" w:hAnsi="Times New Roman" w:cs="Times New Roman"/>
                <w:szCs w:val="21"/>
              </w:rPr>
              <w:t>科学研究素养良好，</w:t>
            </w:r>
            <w:r>
              <w:rPr>
                <w:rFonts w:ascii="Times New Roman" w:hAnsi="Times New Roman" w:cs="Times New Roman"/>
                <w:szCs w:val="21"/>
              </w:rPr>
              <w:t>具有</w:t>
            </w:r>
            <w:r>
              <w:rPr>
                <w:rFonts w:hint="eastAsia" w:ascii="Times New Roman" w:hAnsi="Times New Roman" w:cs="Times New Roman"/>
                <w:szCs w:val="21"/>
              </w:rPr>
              <w:t>良好</w:t>
            </w:r>
            <w:r>
              <w:rPr>
                <w:rFonts w:ascii="Times New Roman" w:hAnsi="Times New Roman" w:cs="Times New Roman"/>
                <w:szCs w:val="21"/>
              </w:rPr>
              <w:t>的批判性思维能力和一定的科学研究</w:t>
            </w:r>
            <w:r>
              <w:rPr>
                <w:rFonts w:hint="eastAsia" w:ascii="Times New Roman" w:hAnsi="Times New Roman" w:cs="Times New Roman"/>
                <w:szCs w:val="21"/>
              </w:rPr>
              <w:t>素养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</w:rPr>
              <w:t>善于发现问题和解决问题，为将来的工作和研究奠定基础。</w:t>
            </w:r>
          </w:p>
        </w:tc>
        <w:tc>
          <w:tcPr>
            <w:tcW w:w="6277" w:type="dxa"/>
            <w:vAlign w:val="center"/>
          </w:tcPr>
          <w:p w14:paraId="02F2ADA7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>
              <w:rPr>
                <w:rFonts w:hint="eastAsia" w:ascii="Times New Roman" w:hAnsi="Times New Roman" w:cs="Times New Roman"/>
                <w:szCs w:val="24"/>
              </w:rPr>
              <w:t>具有</w:t>
            </w:r>
            <w:r>
              <w:rPr>
                <w:rFonts w:ascii="Times New Roman" w:hAnsi="Times New Roman" w:cs="Times New Roman"/>
                <w:szCs w:val="21"/>
              </w:rPr>
              <w:t>一定的科学研究</w:t>
            </w:r>
            <w:r>
              <w:rPr>
                <w:rFonts w:hint="eastAsia" w:ascii="Times New Roman" w:hAnsi="Times New Roman" w:cs="Times New Roman"/>
                <w:szCs w:val="21"/>
              </w:rPr>
              <w:t>素养</w:t>
            </w:r>
            <w:r>
              <w:rPr>
                <w:rFonts w:hint="eastAsia" w:ascii="Times New Roman" w:hAnsi="Times New Roman" w:cs="Times New Roman"/>
                <w:szCs w:val="24"/>
              </w:rPr>
              <w:t>，</w:t>
            </w:r>
            <w:r>
              <w:rPr>
                <w:rFonts w:ascii="Times New Roman" w:hAnsi="Times New Roman" w:cs="Times New Roman"/>
                <w:szCs w:val="24"/>
              </w:rPr>
              <w:t>掌握科学研究的方法，能够运用</w:t>
            </w:r>
            <w:r>
              <w:rPr>
                <w:rFonts w:hint="eastAsia" w:ascii="Times New Roman" w:hAnsi="Times New Roman" w:cs="Times New Roman"/>
                <w:szCs w:val="24"/>
              </w:rPr>
              <w:t>所掌握的</w:t>
            </w:r>
            <w:r>
              <w:rPr>
                <w:rFonts w:ascii="Times New Roman" w:hAnsi="Times New Roman" w:cs="Times New Roman"/>
                <w:szCs w:val="24"/>
              </w:rPr>
              <w:t>知识和技能</w:t>
            </w:r>
            <w:r>
              <w:rPr>
                <w:rFonts w:hint="eastAsia" w:ascii="Times New Roman" w:hAnsi="Times New Roman" w:cs="Times New Roman"/>
                <w:szCs w:val="24"/>
              </w:rPr>
              <w:t>去</w:t>
            </w:r>
            <w:r>
              <w:rPr>
                <w:rFonts w:ascii="Times New Roman" w:hAnsi="Times New Roman" w:cs="Times New Roman"/>
                <w:szCs w:val="24"/>
              </w:rPr>
              <w:t>发现、分析并解决</w:t>
            </w:r>
            <w:r>
              <w:rPr>
                <w:rFonts w:hint="eastAsia" w:ascii="Times New Roman" w:hAnsi="Times New Roman" w:cs="Times New Roman"/>
                <w:szCs w:val="24"/>
              </w:rPr>
              <w:t>现实当中遇到的</w:t>
            </w:r>
            <w:r>
              <w:rPr>
                <w:rFonts w:ascii="Times New Roman" w:hAnsi="Times New Roman" w:cs="Times New Roman"/>
                <w:szCs w:val="24"/>
              </w:rPr>
              <w:t>问题。</w:t>
            </w:r>
          </w:p>
          <w:p w14:paraId="32FC976A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-2</w:t>
            </w:r>
            <w:r>
              <w:rPr>
                <w:rFonts w:hint="eastAsia" w:ascii="Times New Roman" w:hAnsi="Times New Roman" w:cs="Times New Roman"/>
                <w:szCs w:val="24"/>
              </w:rPr>
              <w:t>具有良好的批判</w:t>
            </w:r>
            <w:r>
              <w:rPr>
                <w:rFonts w:ascii="Times New Roman" w:hAnsi="Times New Roman" w:cs="Times New Roman"/>
                <w:szCs w:val="24"/>
              </w:rPr>
              <w:t>思维</w:t>
            </w:r>
            <w:r>
              <w:rPr>
                <w:rFonts w:hint="eastAsia" w:ascii="Times New Roman" w:hAnsi="Times New Roman" w:cs="Times New Roman"/>
                <w:szCs w:val="24"/>
              </w:rPr>
              <w:t>能力，</w:t>
            </w:r>
            <w:r>
              <w:rPr>
                <w:rFonts w:ascii="Times New Roman" w:hAnsi="Times New Roman" w:cs="Times New Roman"/>
                <w:szCs w:val="24"/>
              </w:rPr>
              <w:t>掌握反思方法和技能，具有一定的反思批判能力，养成</w:t>
            </w:r>
            <w:r>
              <w:rPr>
                <w:rFonts w:hint="eastAsia" w:ascii="Times New Roman" w:hAnsi="Times New Roman" w:cs="Times New Roman"/>
                <w:szCs w:val="24"/>
              </w:rPr>
              <w:t>良好的</w:t>
            </w:r>
            <w:r>
              <w:rPr>
                <w:rFonts w:ascii="Times New Roman" w:hAnsi="Times New Roman" w:cs="Times New Roman"/>
                <w:szCs w:val="24"/>
              </w:rPr>
              <w:t>反思习惯。</w:t>
            </w:r>
          </w:p>
        </w:tc>
      </w:tr>
      <w:tr w14:paraId="08AE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2" w:type="dxa"/>
            <w:vAlign w:val="center"/>
          </w:tcPr>
          <w:p w14:paraId="660F10B2">
            <w:pPr>
              <w:spacing w:line="340" w:lineRule="exact"/>
              <w:ind w:firstLine="20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10.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自主学习习惯良好，</w:t>
            </w:r>
            <w:r>
              <w:rPr>
                <w:rFonts w:ascii="Times New Roman" w:hAnsi="Times New Roman" w:cs="Times New Roman"/>
                <w:szCs w:val="21"/>
              </w:rPr>
              <w:t>具有</w:t>
            </w:r>
            <w:r>
              <w:rPr>
                <w:rFonts w:hint="eastAsia" w:ascii="Times New Roman" w:hAnsi="Times New Roman" w:cs="Times New Roman"/>
                <w:szCs w:val="21"/>
              </w:rPr>
              <w:t>较好的</w:t>
            </w:r>
            <w:r>
              <w:rPr>
                <w:rFonts w:ascii="Times New Roman" w:hAnsi="Times New Roman" w:cs="Times New Roman"/>
                <w:szCs w:val="21"/>
              </w:rPr>
              <w:t>自主学习</w:t>
            </w:r>
            <w:r>
              <w:rPr>
                <w:rFonts w:hint="eastAsia" w:ascii="Times New Roman" w:hAnsi="Times New Roman" w:cs="Times New Roman"/>
                <w:szCs w:val="21"/>
              </w:rPr>
              <w:t>能力</w:t>
            </w:r>
            <w:r>
              <w:rPr>
                <w:rFonts w:ascii="Times New Roman" w:hAnsi="Times New Roman" w:cs="Times New Roman"/>
                <w:szCs w:val="21"/>
              </w:rPr>
              <w:t>与专业发展意识，</w:t>
            </w:r>
            <w:r>
              <w:rPr>
                <w:rFonts w:hint="eastAsia" w:ascii="Times New Roman" w:hAnsi="Times New Roman" w:cs="Times New Roman"/>
                <w:szCs w:val="21"/>
              </w:rPr>
              <w:t>综合运用人文知识和科学技能，不断提升自身素养和能力，善于解决实际应用问题。</w:t>
            </w:r>
          </w:p>
        </w:tc>
        <w:tc>
          <w:tcPr>
            <w:tcW w:w="6277" w:type="dxa"/>
            <w:vAlign w:val="center"/>
          </w:tcPr>
          <w:p w14:paraId="6B00572D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-1具有</w:t>
            </w:r>
            <w:r>
              <w:rPr>
                <w:rFonts w:hint="eastAsia" w:ascii="Times New Roman" w:hAnsi="Times New Roman" w:cs="Times New Roman"/>
                <w:szCs w:val="24"/>
              </w:rPr>
              <w:t>较好的</w:t>
            </w:r>
            <w:r>
              <w:rPr>
                <w:rFonts w:ascii="Times New Roman" w:hAnsi="Times New Roman" w:cs="Times New Roman"/>
                <w:szCs w:val="24"/>
              </w:rPr>
              <w:t>自主学习能力与专业发展意识，能满足社会和行业的</w:t>
            </w:r>
            <w:r>
              <w:rPr>
                <w:rFonts w:hint="eastAsia" w:ascii="Times New Roman" w:hAnsi="Times New Roman" w:cs="Times New Roman"/>
                <w:szCs w:val="24"/>
              </w:rPr>
              <w:t>发展</w:t>
            </w:r>
            <w:r>
              <w:rPr>
                <w:rFonts w:ascii="Times New Roman" w:hAnsi="Times New Roman" w:cs="Times New Roman"/>
                <w:szCs w:val="24"/>
              </w:rPr>
              <w:t>需求。</w:t>
            </w:r>
          </w:p>
          <w:p w14:paraId="071D4360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-2</w:t>
            </w:r>
            <w:r>
              <w:rPr>
                <w:rFonts w:hint="eastAsia" w:ascii="Times New Roman" w:hAnsi="Times New Roman" w:cs="Times New Roman"/>
                <w:szCs w:val="24"/>
              </w:rPr>
              <w:t>能够</w:t>
            </w:r>
            <w:r>
              <w:rPr>
                <w:rFonts w:hint="eastAsia" w:ascii="Times New Roman" w:hAnsi="Times New Roman" w:cs="Times New Roman"/>
                <w:szCs w:val="21"/>
              </w:rPr>
              <w:t>综合运用所学的人文知识和科学技能，不断提升自身的素养和能力，善于解决实际应用问题。</w:t>
            </w:r>
          </w:p>
        </w:tc>
      </w:tr>
      <w:tr w14:paraId="7C84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3182" w:type="dxa"/>
            <w:vAlign w:val="center"/>
          </w:tcPr>
          <w:p w14:paraId="26C865D1">
            <w:pPr>
              <w:spacing w:line="340" w:lineRule="exact"/>
              <w:ind w:firstLine="200" w:firstLineChars="10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11.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组织、协调能力较好，具有较强的</w:t>
            </w:r>
            <w:r>
              <w:rPr>
                <w:rFonts w:ascii="Times New Roman" w:hAnsi="Times New Roman" w:cs="Times New Roman"/>
                <w:szCs w:val="21"/>
              </w:rPr>
              <w:t>开放意识和团队合作意识，具有较好的创新意识和创新创业能力</w:t>
            </w:r>
            <w:r>
              <w:rPr>
                <w:rFonts w:hint="eastAsia" w:ascii="Times New Roman" w:hAnsi="Times New Roman" w:cs="Times New Roman"/>
                <w:szCs w:val="21"/>
              </w:rPr>
              <w:t>以及组织协调能力。</w:t>
            </w:r>
          </w:p>
        </w:tc>
        <w:tc>
          <w:tcPr>
            <w:tcW w:w="6277" w:type="dxa"/>
            <w:vAlign w:val="center"/>
          </w:tcPr>
          <w:p w14:paraId="70F6D139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11-1</w:t>
            </w:r>
            <w:r>
              <w:rPr>
                <w:rFonts w:hint="eastAsia" w:ascii="Times New Roman" w:hAnsi="Times New Roman" w:cs="Times New Roman"/>
                <w:szCs w:val="21"/>
              </w:rPr>
              <w:t>具有较强的</w:t>
            </w:r>
            <w:r>
              <w:rPr>
                <w:rFonts w:ascii="Times New Roman" w:hAnsi="Times New Roman" w:cs="Times New Roman"/>
                <w:szCs w:val="21"/>
              </w:rPr>
              <w:t>开放意识和团队合作意识，</w:t>
            </w:r>
            <w:r>
              <w:rPr>
                <w:rFonts w:hint="eastAsia" w:ascii="Times New Roman" w:hAnsi="Times New Roman" w:cs="Times New Roman"/>
                <w:szCs w:val="21"/>
              </w:rPr>
              <w:t>具备较强的组织协调能力，能够营造一个团结奋进的工作环境。</w:t>
            </w:r>
          </w:p>
          <w:p w14:paraId="47C570CA">
            <w:pPr>
              <w:spacing w:line="340" w:lineRule="exact"/>
              <w:ind w:firstLine="210" w:firstLineChars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11-2</w:t>
            </w:r>
            <w:r>
              <w:rPr>
                <w:rFonts w:ascii="Times New Roman" w:hAnsi="Times New Roman" w:cs="Times New Roman"/>
                <w:szCs w:val="24"/>
              </w:rPr>
              <w:t>具有较好的创新</w:t>
            </w:r>
            <w:r>
              <w:rPr>
                <w:rFonts w:hint="eastAsia" w:ascii="Times New Roman" w:hAnsi="Times New Roman" w:cs="Times New Roman"/>
                <w:szCs w:val="24"/>
              </w:rPr>
              <w:t>意识，</w:t>
            </w:r>
            <w:r>
              <w:rPr>
                <w:rFonts w:ascii="Times New Roman" w:hAnsi="Times New Roman" w:eastAsia="宋体" w:cs="Times New Roman"/>
                <w:szCs w:val="21"/>
              </w:rPr>
              <w:t>创新创业能力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，能适应创新型社会发展的需求。</w:t>
            </w:r>
          </w:p>
        </w:tc>
      </w:tr>
    </w:tbl>
    <w:p w14:paraId="111C6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黑体" w:cs="黑体"/>
          <w:b/>
          <w:sz w:val="24"/>
          <w:szCs w:val="24"/>
        </w:rPr>
      </w:pPr>
      <w:r>
        <w:rPr>
          <w:rFonts w:hint="eastAsia" w:ascii="Times New Roman" w:hAnsi="Times New Roman" w:eastAsia="黑体" w:cs="黑体"/>
          <w:b/>
          <w:sz w:val="24"/>
          <w:szCs w:val="24"/>
        </w:rPr>
        <w:t>三、</w:t>
      </w:r>
      <w:r>
        <w:rPr>
          <w:rFonts w:hint="eastAsia" w:ascii="Times New Roman" w:hAnsi="Times New Roman" w:eastAsia="黑体" w:cs="黑体"/>
          <w:b/>
          <w:sz w:val="28"/>
          <w:szCs w:val="28"/>
        </w:rPr>
        <w:t>主干学科和核心课程</w:t>
      </w:r>
      <w:r>
        <w:rPr>
          <w:rFonts w:hint="eastAsia" w:ascii="Times New Roman" w:hAnsi="Times New Roman" w:eastAsia="黑体" w:cs="黑体"/>
          <w:b/>
          <w:sz w:val="24"/>
          <w:szCs w:val="24"/>
        </w:rPr>
        <w:t xml:space="preserve"> </w:t>
      </w:r>
    </w:p>
    <w:p w14:paraId="0A6F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/>
        <w:textAlignment w:val="auto"/>
        <w:rPr>
          <w:rFonts w:ascii="Times New Roman" w:hAnsi="Times New Roman" w:eastAsia="黑体" w:cs="黑体"/>
          <w:b/>
          <w:sz w:val="24"/>
          <w:szCs w:val="24"/>
        </w:rPr>
      </w:pPr>
      <w:r>
        <w:rPr>
          <w:rFonts w:hint="eastAsia" w:ascii="Times New Roman" w:hAnsi="Times New Roman" w:eastAsia="黑体" w:cs="黑体"/>
          <w:b/>
          <w:sz w:val="24"/>
          <w:szCs w:val="24"/>
        </w:rPr>
        <w:t>（一）主干学科</w:t>
      </w:r>
    </w:p>
    <w:p w14:paraId="7FBFC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外国语言文学</w:t>
      </w:r>
    </w:p>
    <w:p w14:paraId="7B33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/>
        <w:textAlignment w:val="auto"/>
        <w:rPr>
          <w:rFonts w:ascii="Times New Roman" w:hAnsi="Times New Roman" w:eastAsia="黑体" w:cs="黑体"/>
          <w:b/>
          <w:sz w:val="24"/>
          <w:szCs w:val="24"/>
        </w:rPr>
      </w:pPr>
      <w:r>
        <w:rPr>
          <w:rFonts w:hint="eastAsia" w:ascii="Times New Roman" w:hAnsi="Times New Roman" w:eastAsia="黑体" w:cs="黑体"/>
          <w:b/>
          <w:sz w:val="24"/>
          <w:szCs w:val="24"/>
        </w:rPr>
        <w:t>（二）核心课程</w:t>
      </w:r>
    </w:p>
    <w:p w14:paraId="717B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综合英语、英语</w:t>
      </w:r>
      <w:r>
        <w:rPr>
          <w:rFonts w:hint="eastAsia" w:ascii="Times New Roman" w:hAnsi="Times New Roman" w:cs="Times New Roman"/>
          <w:szCs w:val="24"/>
        </w:rPr>
        <w:t>视听说、</w:t>
      </w:r>
      <w:r>
        <w:rPr>
          <w:rFonts w:ascii="Times New Roman" w:hAnsi="Times New Roman" w:cs="Times New Roman"/>
          <w:szCs w:val="24"/>
        </w:rPr>
        <w:t>英语阅读、英语写作、英美概况、</w:t>
      </w:r>
      <w:r>
        <w:rPr>
          <w:rFonts w:hint="eastAsia" w:ascii="Times New Roman" w:hAnsi="Times New Roman" w:cs="Times New Roman"/>
          <w:szCs w:val="24"/>
        </w:rPr>
        <w:t>翻译导论、</w:t>
      </w:r>
      <w:r>
        <w:rPr>
          <w:rFonts w:ascii="Times New Roman" w:hAnsi="Times New Roman" w:cs="Times New Roman"/>
          <w:szCs w:val="24"/>
        </w:rPr>
        <w:t>英汉笔译、交替传译。</w:t>
      </w:r>
    </w:p>
    <w:p w14:paraId="25174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黑体" w:cs="黑体"/>
          <w:b/>
          <w:sz w:val="28"/>
          <w:szCs w:val="28"/>
        </w:rPr>
      </w:pPr>
      <w:bookmarkStart w:id="6" w:name="_Toc21285"/>
      <w:bookmarkStart w:id="7" w:name="_Toc13179"/>
      <w:bookmarkStart w:id="8" w:name="_Toc1748"/>
      <w:r>
        <w:rPr>
          <w:rFonts w:hint="eastAsia" w:ascii="Times New Roman" w:hAnsi="Times New Roman" w:eastAsia="黑体" w:cs="黑体"/>
          <w:b/>
          <w:sz w:val="28"/>
          <w:szCs w:val="28"/>
        </w:rPr>
        <w:t>四、毕业及学位授予条件</w:t>
      </w:r>
    </w:p>
    <w:p w14:paraId="0A05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/>
        <w:textAlignment w:val="auto"/>
        <w:rPr>
          <w:rFonts w:eastAsia="黑体" w:cs="黑体"/>
          <w:b/>
          <w:sz w:val="24"/>
        </w:rPr>
      </w:pPr>
      <w:r>
        <w:rPr>
          <w:rFonts w:hint="eastAsia" w:ascii="Times New Roman" w:hAnsi="Times New Roman" w:eastAsia="黑体" w:cs="黑体"/>
          <w:b/>
          <w:sz w:val="24"/>
          <w:szCs w:val="24"/>
        </w:rPr>
        <w:t>（一）</w:t>
      </w:r>
      <w:r>
        <w:rPr>
          <w:rFonts w:hint="eastAsia" w:eastAsia="黑体" w:cs="黑体"/>
          <w:b/>
          <w:sz w:val="24"/>
        </w:rPr>
        <w:t>毕业条件</w:t>
      </w:r>
    </w:p>
    <w:p w14:paraId="08AD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（1）完成人才培养方案规定的所有课程和环节，获得规定的155个学业学分；</w:t>
      </w:r>
    </w:p>
    <w:p w14:paraId="01108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hint="eastAsia"/>
        </w:rPr>
        <w:t>（2）</w:t>
      </w:r>
      <w:r>
        <w:rPr>
          <w:rFonts w:hint="eastAsia" w:ascii="Times New Roman" w:hAnsi="Times New Roman"/>
        </w:rPr>
        <w:t>具有良好的思想品德、身体素质和人文素养，符合学校规定的德育、体育、美育和劳动教育标准，体质健康测试达标；</w:t>
      </w:r>
    </w:p>
    <w:p w14:paraId="72432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hint="eastAsia"/>
        </w:rPr>
        <w:t>3</w:t>
      </w:r>
      <w:r>
        <w:rPr>
          <w:rFonts w:hint="eastAsia" w:ascii="Times New Roman" w:hAnsi="Times New Roman"/>
        </w:rPr>
        <w:t>）在允许的修业年限内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3-</w:t>
      </w:r>
      <w:r>
        <w:rPr>
          <w:rFonts w:hint="eastAsia" w:ascii="Times New Roman" w:hAnsi="Times New Roman" w:cs="Times New Roman"/>
        </w:rPr>
        <w:t>8</w:t>
      </w:r>
      <w:r>
        <w:rPr>
          <w:rFonts w:hint="eastAsia"/>
        </w:rPr>
        <w:t>年）</w:t>
      </w:r>
      <w:r>
        <w:rPr>
          <w:rFonts w:hint="eastAsia" w:ascii="Times New Roman" w:hAnsi="Times New Roman"/>
        </w:rPr>
        <w:t>，达到毕业条件的学生，准予毕业，颁发本科毕业证书。</w:t>
      </w:r>
    </w:p>
    <w:p w14:paraId="15FA4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/>
        <w:textAlignment w:val="auto"/>
        <w:rPr>
          <w:rFonts w:eastAsia="黑体" w:cs="黑体"/>
          <w:b/>
          <w:sz w:val="24"/>
        </w:rPr>
      </w:pPr>
      <w:r>
        <w:rPr>
          <w:rFonts w:hint="eastAsia" w:ascii="Times New Roman" w:hAnsi="Times New Roman" w:eastAsia="黑体" w:cs="黑体"/>
          <w:b/>
          <w:sz w:val="24"/>
          <w:szCs w:val="24"/>
        </w:rPr>
        <w:t>（二）</w:t>
      </w:r>
      <w:r>
        <w:rPr>
          <w:rFonts w:hint="eastAsia" w:eastAsia="黑体" w:cs="黑体"/>
          <w:b/>
          <w:sz w:val="24"/>
        </w:rPr>
        <w:t>学位授予条件</w:t>
      </w:r>
    </w:p>
    <w:p w14:paraId="3E265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</w:rPr>
      </w:pPr>
      <w:r>
        <w:rPr>
          <w:rFonts w:hint="eastAsia"/>
        </w:rPr>
        <w:t>达到《盐城师范学院普通本科毕业生学士学位授予工作实施细则》</w:t>
      </w:r>
      <w:r>
        <w:rPr>
          <w:rFonts w:hint="eastAsia" w:ascii="Times New Roman" w:hAnsi="Times New Roman"/>
        </w:rPr>
        <w:t>相关规定的学生，可授予</w:t>
      </w:r>
      <w:r>
        <w:rPr>
          <w:rFonts w:hint="eastAsia"/>
          <w:sz w:val="22"/>
          <w:szCs w:val="28"/>
        </w:rPr>
        <w:t>文学</w:t>
      </w:r>
      <w:r>
        <w:rPr>
          <w:rFonts w:hint="eastAsia" w:ascii="Times New Roman" w:hAnsi="Times New Roman"/>
        </w:rPr>
        <w:t>学士学位，颁发学士学位证书。</w:t>
      </w:r>
    </w:p>
    <w:p w14:paraId="6127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黑体" w:cs="黑体"/>
          <w:b/>
          <w:sz w:val="28"/>
          <w:szCs w:val="28"/>
        </w:rPr>
      </w:pPr>
      <w:r>
        <w:rPr>
          <w:rFonts w:hint="eastAsia" w:ascii="Times New Roman" w:hAnsi="Times New Roman" w:eastAsia="黑体" w:cs="黑体"/>
          <w:b/>
          <w:sz w:val="28"/>
          <w:szCs w:val="28"/>
        </w:rPr>
        <w:t>五、课程</w:t>
      </w:r>
      <w:r>
        <w:rPr>
          <w:rFonts w:hint="eastAsia" w:eastAsia="黑体" w:cs="黑体"/>
          <w:b/>
          <w:sz w:val="28"/>
          <w:szCs w:val="28"/>
        </w:rPr>
        <w:t>体系结构</w:t>
      </w:r>
      <w:r>
        <w:rPr>
          <w:rFonts w:hint="eastAsia" w:ascii="Times New Roman" w:hAnsi="Times New Roman" w:eastAsia="黑体" w:cs="黑体"/>
          <w:b/>
          <w:sz w:val="28"/>
          <w:szCs w:val="28"/>
        </w:rPr>
        <w:t>及学分</w:t>
      </w:r>
      <w:r>
        <w:rPr>
          <w:rFonts w:hint="eastAsia" w:eastAsia="黑体" w:cs="黑体"/>
          <w:b/>
          <w:sz w:val="28"/>
          <w:szCs w:val="28"/>
        </w:rPr>
        <w:t>学时</w:t>
      </w:r>
      <w:r>
        <w:rPr>
          <w:rFonts w:hint="eastAsia" w:ascii="Times New Roman" w:hAnsi="Times New Roman" w:eastAsia="黑体" w:cs="黑体"/>
          <w:b/>
          <w:sz w:val="28"/>
          <w:szCs w:val="28"/>
        </w:rPr>
        <w:t xml:space="preserve">分配 </w:t>
      </w:r>
    </w:p>
    <w:p w14:paraId="4435B216">
      <w:pPr>
        <w:spacing w:line="360" w:lineRule="auto"/>
        <w:ind w:left="240"/>
        <w:rPr>
          <w:rFonts w:eastAsia="黑体" w:cs="黑体"/>
          <w:b/>
          <w:sz w:val="24"/>
          <w:szCs w:val="24"/>
        </w:rPr>
      </w:pPr>
      <w:r>
        <w:rPr>
          <w:rFonts w:hint="eastAsia" w:eastAsia="黑体" w:cs="黑体"/>
          <w:b/>
          <w:sz w:val="24"/>
          <w:szCs w:val="24"/>
        </w:rPr>
        <w:t>(一)课程体系结构与学时学分统计表</w:t>
      </w:r>
    </w:p>
    <w:tbl>
      <w:tblPr>
        <w:tblStyle w:val="760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06"/>
        <w:gridCol w:w="1600"/>
        <w:gridCol w:w="1479"/>
        <w:gridCol w:w="1424"/>
        <w:gridCol w:w="1290"/>
      </w:tblGrid>
      <w:tr w14:paraId="0275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</w:tblPrEx>
        <w:trPr>
          <w:trHeight w:val="556" w:hRule="atLeast"/>
          <w:jc w:val="center"/>
        </w:trPr>
        <w:tc>
          <w:tcPr>
            <w:tcW w:w="3544" w:type="dxa"/>
            <w:gridSpan w:val="2"/>
            <w:vAlign w:val="center"/>
          </w:tcPr>
          <w:p w14:paraId="5AFDBE85">
            <w:pPr>
              <w:spacing w:before="81" w:line="230" w:lineRule="auto"/>
              <w:jc w:val="center"/>
              <w:rPr>
                <w:rFonts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  <w:t>课程类别</w:t>
            </w:r>
          </w:p>
        </w:tc>
        <w:tc>
          <w:tcPr>
            <w:tcW w:w="1600" w:type="dxa"/>
            <w:vAlign w:val="center"/>
          </w:tcPr>
          <w:p w14:paraId="5382EDED">
            <w:pPr>
              <w:spacing w:before="81" w:line="230" w:lineRule="auto"/>
              <w:jc w:val="center"/>
              <w:rPr>
                <w:rFonts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  <w:t>学分数</w:t>
            </w:r>
          </w:p>
        </w:tc>
        <w:tc>
          <w:tcPr>
            <w:tcW w:w="1479" w:type="dxa"/>
            <w:vAlign w:val="center"/>
          </w:tcPr>
          <w:p w14:paraId="60EE6F5E">
            <w:pPr>
              <w:spacing w:before="81" w:line="230" w:lineRule="auto"/>
              <w:jc w:val="center"/>
              <w:rPr>
                <w:rFonts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  <w:t>学分比例</w:t>
            </w:r>
          </w:p>
        </w:tc>
        <w:tc>
          <w:tcPr>
            <w:tcW w:w="1424" w:type="dxa"/>
            <w:vAlign w:val="center"/>
          </w:tcPr>
          <w:p w14:paraId="363353EC">
            <w:pPr>
              <w:spacing w:before="81" w:line="230" w:lineRule="auto"/>
              <w:jc w:val="center"/>
              <w:rPr>
                <w:rFonts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  <w:t>学时数</w:t>
            </w:r>
          </w:p>
        </w:tc>
        <w:tc>
          <w:tcPr>
            <w:tcW w:w="1290" w:type="dxa"/>
            <w:vAlign w:val="center"/>
          </w:tcPr>
          <w:p w14:paraId="6A27585A">
            <w:pPr>
              <w:spacing w:before="81" w:line="230" w:lineRule="auto"/>
              <w:jc w:val="center"/>
              <w:rPr>
                <w:rFonts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微软雅黑"/>
                <w:b/>
                <w:bCs/>
                <w:spacing w:val="6"/>
                <w:sz w:val="18"/>
                <w:szCs w:val="18"/>
              </w:rPr>
              <w:t>学时比例</w:t>
            </w:r>
          </w:p>
        </w:tc>
      </w:tr>
      <w:tr w14:paraId="26C4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bottom w:val="single" w:color="000000" w:sz="2" w:space="0"/>
            </w:tcBorders>
            <w:vAlign w:val="center"/>
          </w:tcPr>
          <w:p w14:paraId="6D69005D">
            <w:pPr>
              <w:spacing w:before="65" w:line="229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pacing w:val="6"/>
                <w:sz w:val="20"/>
                <w:szCs w:val="20"/>
              </w:rPr>
              <w:t>通识</w:t>
            </w:r>
            <w:r>
              <w:rPr>
                <w:rFonts w:hint="eastAsia" w:ascii="Times New Roman" w:hAnsi="Times New Roman" w:eastAsia="仿宋" w:cs="仿宋"/>
                <w:spacing w:val="6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703FEBA4">
            <w:pPr>
              <w:spacing w:before="50" w:line="231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5F3FED16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29.5</w:t>
            </w:r>
          </w:p>
        </w:tc>
        <w:tc>
          <w:tcPr>
            <w:tcW w:w="1479" w:type="dxa"/>
            <w:vAlign w:val="center"/>
          </w:tcPr>
          <w:p w14:paraId="32773E3C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19%</w:t>
            </w:r>
          </w:p>
        </w:tc>
        <w:tc>
          <w:tcPr>
            <w:tcW w:w="1424" w:type="dxa"/>
            <w:vAlign w:val="center"/>
          </w:tcPr>
          <w:p w14:paraId="239B441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568</w:t>
            </w:r>
          </w:p>
        </w:tc>
        <w:tc>
          <w:tcPr>
            <w:tcW w:w="1290" w:type="dxa"/>
            <w:vAlign w:val="center"/>
          </w:tcPr>
          <w:p w14:paraId="168FD3FD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25%</w:t>
            </w:r>
          </w:p>
        </w:tc>
      </w:tr>
      <w:tr w14:paraId="1810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0F92A4">
            <w:pPr>
              <w:pStyle w:val="76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vAlign w:val="center"/>
          </w:tcPr>
          <w:p w14:paraId="2E7974F2">
            <w:pPr>
              <w:spacing w:before="51" w:line="230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vAlign w:val="center"/>
          </w:tcPr>
          <w:p w14:paraId="048839D1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8</w:t>
            </w:r>
          </w:p>
        </w:tc>
        <w:tc>
          <w:tcPr>
            <w:tcW w:w="1479" w:type="dxa"/>
            <w:vAlign w:val="center"/>
          </w:tcPr>
          <w:p w14:paraId="791EA87E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5%</w:t>
            </w:r>
          </w:p>
        </w:tc>
        <w:tc>
          <w:tcPr>
            <w:tcW w:w="1424" w:type="dxa"/>
            <w:vAlign w:val="center"/>
          </w:tcPr>
          <w:p w14:paraId="2832D20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1290" w:type="dxa"/>
            <w:vAlign w:val="center"/>
          </w:tcPr>
          <w:p w14:paraId="40AF16F4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6%</w:t>
            </w:r>
          </w:p>
        </w:tc>
      </w:tr>
      <w:tr w14:paraId="047B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</w:tblPrEx>
        <w:trPr>
          <w:trHeight w:val="322" w:hRule="atLeast"/>
          <w:jc w:val="center"/>
        </w:trPr>
        <w:tc>
          <w:tcPr>
            <w:tcW w:w="2038" w:type="dxa"/>
            <w:tcBorders>
              <w:top w:val="single" w:color="000000" w:sz="2" w:space="0"/>
            </w:tcBorders>
            <w:vAlign w:val="center"/>
          </w:tcPr>
          <w:p w14:paraId="45E7467D">
            <w:pPr>
              <w:spacing w:before="53" w:line="231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pacing w:val="3"/>
                <w:sz w:val="20"/>
                <w:szCs w:val="20"/>
              </w:rPr>
              <w:t>学科</w:t>
            </w:r>
            <w:r>
              <w:rPr>
                <w:rFonts w:hint="eastAsia" w:ascii="Times New Roman" w:hAnsi="Times New Roman" w:eastAsia="仿宋" w:cs="仿宋"/>
                <w:spacing w:val="3"/>
                <w:sz w:val="20"/>
                <w:szCs w:val="20"/>
              </w:rPr>
              <w:t>平台</w:t>
            </w:r>
            <w:r>
              <w:rPr>
                <w:rFonts w:hint="eastAsia" w:ascii="Times New Roman" w:hAnsi="Times New Roman" w:eastAsia="仿宋" w:cs="仿宋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548803EC">
            <w:pPr>
              <w:spacing w:before="53" w:line="231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010B5EC3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17</w:t>
            </w:r>
          </w:p>
        </w:tc>
        <w:tc>
          <w:tcPr>
            <w:tcW w:w="1479" w:type="dxa"/>
            <w:vAlign w:val="center"/>
          </w:tcPr>
          <w:p w14:paraId="2C3F1324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11%</w:t>
            </w:r>
          </w:p>
        </w:tc>
        <w:tc>
          <w:tcPr>
            <w:tcW w:w="1424" w:type="dxa"/>
            <w:vAlign w:val="center"/>
          </w:tcPr>
          <w:p w14:paraId="0ACE1DAE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352</w:t>
            </w:r>
          </w:p>
        </w:tc>
        <w:tc>
          <w:tcPr>
            <w:tcW w:w="1290" w:type="dxa"/>
            <w:vAlign w:val="center"/>
          </w:tcPr>
          <w:p w14:paraId="205553C6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15%</w:t>
            </w:r>
          </w:p>
        </w:tc>
      </w:tr>
      <w:tr w14:paraId="348B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991B">
            <w:pPr>
              <w:spacing w:before="217" w:line="232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pacing w:val="5"/>
                <w:sz w:val="20"/>
                <w:szCs w:val="20"/>
              </w:rPr>
              <w:t>专业</w:t>
            </w:r>
            <w:r>
              <w:rPr>
                <w:rFonts w:hint="eastAsia" w:ascii="Times New Roman" w:hAnsi="Times New Roman" w:eastAsia="仿宋" w:cs="仿宋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5D16">
            <w:pPr>
              <w:spacing w:before="57" w:line="228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10480700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38</w:t>
            </w:r>
          </w:p>
        </w:tc>
        <w:tc>
          <w:tcPr>
            <w:tcW w:w="1479" w:type="dxa"/>
            <w:vAlign w:val="center"/>
          </w:tcPr>
          <w:p w14:paraId="36413962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25%</w:t>
            </w:r>
          </w:p>
        </w:tc>
        <w:tc>
          <w:tcPr>
            <w:tcW w:w="1424" w:type="dxa"/>
            <w:vAlign w:val="center"/>
          </w:tcPr>
          <w:p w14:paraId="7F4328C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752</w:t>
            </w:r>
          </w:p>
        </w:tc>
        <w:tc>
          <w:tcPr>
            <w:tcW w:w="1290" w:type="dxa"/>
            <w:vAlign w:val="center"/>
          </w:tcPr>
          <w:p w14:paraId="4E808C19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33%</w:t>
            </w:r>
          </w:p>
        </w:tc>
      </w:tr>
      <w:tr w14:paraId="29D6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1114">
            <w:pPr>
              <w:pStyle w:val="76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0834">
            <w:pPr>
              <w:spacing w:before="59" w:line="226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7A2087DB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27</w:t>
            </w:r>
          </w:p>
        </w:tc>
        <w:tc>
          <w:tcPr>
            <w:tcW w:w="1479" w:type="dxa"/>
            <w:vAlign w:val="center"/>
          </w:tcPr>
          <w:p w14:paraId="4D08DC03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17%</w:t>
            </w:r>
          </w:p>
        </w:tc>
        <w:tc>
          <w:tcPr>
            <w:tcW w:w="1424" w:type="dxa"/>
            <w:vAlign w:val="center"/>
          </w:tcPr>
          <w:p w14:paraId="67ED37E1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512</w:t>
            </w:r>
          </w:p>
        </w:tc>
        <w:tc>
          <w:tcPr>
            <w:tcW w:w="1290" w:type="dxa"/>
            <w:vAlign w:val="center"/>
          </w:tcPr>
          <w:p w14:paraId="128595F2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22%</w:t>
            </w:r>
          </w:p>
        </w:tc>
      </w:tr>
      <w:tr w14:paraId="61BB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038" w:type="dxa"/>
            <w:vMerge w:val="restart"/>
            <w:vAlign w:val="center"/>
          </w:tcPr>
          <w:p w14:paraId="1846E56A">
            <w:pPr>
              <w:spacing w:before="65" w:line="216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实践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教学模块</w:t>
            </w:r>
          </w:p>
        </w:tc>
        <w:tc>
          <w:tcPr>
            <w:tcW w:w="1506" w:type="dxa"/>
            <w:vAlign w:val="center"/>
          </w:tcPr>
          <w:p w14:paraId="72DBC3D5">
            <w:pPr>
              <w:spacing w:before="65" w:line="216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73F4C8A6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22.5</w:t>
            </w:r>
          </w:p>
        </w:tc>
        <w:tc>
          <w:tcPr>
            <w:tcW w:w="1479" w:type="dxa"/>
            <w:vAlign w:val="center"/>
          </w:tcPr>
          <w:p w14:paraId="10C27554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15%</w:t>
            </w:r>
          </w:p>
        </w:tc>
        <w:tc>
          <w:tcPr>
            <w:tcW w:w="1424" w:type="dxa"/>
            <w:vAlign w:val="center"/>
          </w:tcPr>
          <w:p w14:paraId="0F1BD616">
            <w:pPr>
              <w:spacing w:before="65" w:line="216" w:lineRule="auto"/>
              <w:ind w:left="538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39F0B0CE">
            <w:pPr>
              <w:spacing w:before="65" w:line="216" w:lineRule="auto"/>
              <w:ind w:left="593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/</w:t>
            </w:r>
          </w:p>
        </w:tc>
      </w:tr>
      <w:tr w14:paraId="5654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038" w:type="dxa"/>
            <w:vMerge w:val="continue"/>
            <w:vAlign w:val="center"/>
          </w:tcPr>
          <w:p w14:paraId="77C70091">
            <w:pPr>
              <w:spacing w:before="65" w:line="216" w:lineRule="auto"/>
              <w:ind w:left="593"/>
              <w:rPr>
                <w:rFonts w:ascii="Times New Roman" w:hAnsi="Times New Roman"/>
              </w:rPr>
            </w:pPr>
          </w:p>
        </w:tc>
        <w:tc>
          <w:tcPr>
            <w:tcW w:w="1506" w:type="dxa"/>
            <w:vAlign w:val="center"/>
          </w:tcPr>
          <w:p w14:paraId="286DBCAE">
            <w:pPr>
              <w:spacing w:before="65" w:line="216" w:lineRule="auto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vAlign w:val="center"/>
          </w:tcPr>
          <w:p w14:paraId="14EC1862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13</w:t>
            </w:r>
          </w:p>
        </w:tc>
        <w:tc>
          <w:tcPr>
            <w:tcW w:w="1479" w:type="dxa"/>
            <w:vAlign w:val="center"/>
          </w:tcPr>
          <w:p w14:paraId="407031C8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8%</w:t>
            </w:r>
          </w:p>
        </w:tc>
        <w:tc>
          <w:tcPr>
            <w:tcW w:w="1424" w:type="dxa"/>
            <w:vAlign w:val="center"/>
          </w:tcPr>
          <w:p w14:paraId="2B3298C1">
            <w:pPr>
              <w:spacing w:before="65" w:line="216" w:lineRule="auto"/>
              <w:ind w:left="538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4F1AE873">
            <w:pPr>
              <w:spacing w:before="65" w:line="216" w:lineRule="auto"/>
              <w:ind w:left="593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  <w:szCs w:val="20"/>
              </w:rPr>
              <w:t>/</w:t>
            </w:r>
          </w:p>
        </w:tc>
      </w:tr>
      <w:tr w14:paraId="163E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544" w:type="dxa"/>
            <w:gridSpan w:val="2"/>
            <w:vAlign w:val="center"/>
          </w:tcPr>
          <w:p w14:paraId="7B9E5ED4">
            <w:pPr>
              <w:spacing w:before="71" w:line="231" w:lineRule="auto"/>
              <w:ind w:left="1364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6"/>
                <w:sz w:val="20"/>
                <w:szCs w:val="20"/>
              </w:rPr>
              <w:t>合</w:t>
            </w:r>
            <w:r>
              <w:rPr>
                <w:rFonts w:ascii="Times New Roman" w:hAnsi="Times New Roman" w:eastAsia="仿宋" w:cs="仿宋"/>
                <w:b/>
                <w:bCs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仿宋" w:cs="仿宋"/>
                <w:b/>
                <w:bCs/>
                <w:spacing w:val="-6"/>
                <w:sz w:val="20"/>
                <w:szCs w:val="20"/>
              </w:rPr>
              <w:t>计</w:t>
            </w:r>
          </w:p>
        </w:tc>
        <w:tc>
          <w:tcPr>
            <w:tcW w:w="1600" w:type="dxa"/>
            <w:vAlign w:val="center"/>
          </w:tcPr>
          <w:p w14:paraId="05A8E72D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155</w:t>
            </w:r>
          </w:p>
        </w:tc>
        <w:tc>
          <w:tcPr>
            <w:tcW w:w="1479" w:type="dxa"/>
            <w:vAlign w:val="center"/>
          </w:tcPr>
          <w:p w14:paraId="3BB95C13">
            <w:pPr>
              <w:spacing w:before="71" w:line="234" w:lineRule="auto"/>
              <w:ind w:left="426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24" w:type="dxa"/>
            <w:vAlign w:val="center"/>
          </w:tcPr>
          <w:p w14:paraId="510E1D9E">
            <w:pPr>
              <w:pStyle w:val="761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2312</w:t>
            </w:r>
          </w:p>
        </w:tc>
        <w:tc>
          <w:tcPr>
            <w:tcW w:w="1290" w:type="dxa"/>
            <w:vAlign w:val="center"/>
          </w:tcPr>
          <w:p w14:paraId="259312A3">
            <w:pPr>
              <w:spacing w:before="71" w:line="234" w:lineRule="auto"/>
              <w:ind w:left="451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b/>
                <w:bCs/>
                <w:spacing w:val="-2"/>
                <w:sz w:val="20"/>
                <w:szCs w:val="20"/>
              </w:rPr>
              <w:t>100%</w:t>
            </w:r>
          </w:p>
        </w:tc>
      </w:tr>
    </w:tbl>
    <w:p w14:paraId="00999246">
      <w:pPr>
        <w:spacing w:line="360" w:lineRule="auto"/>
        <w:ind w:left="240"/>
        <w:rPr>
          <w:rFonts w:ascii="Times New Roman" w:hAnsi="Times New Roman" w:eastAsia="黑体" w:cs="黑体"/>
          <w:b/>
          <w:sz w:val="24"/>
          <w:szCs w:val="24"/>
        </w:rPr>
      </w:pPr>
      <w:r>
        <w:rPr>
          <w:rFonts w:hint="eastAsia" w:ascii="Times New Roman" w:hAnsi="Times New Roman" w:eastAsia="黑体" w:cs="黑体"/>
          <w:b/>
          <w:sz w:val="24"/>
          <w:szCs w:val="24"/>
          <w:lang w:eastAsia="en-US"/>
        </w:rPr>
        <w:t>（</w:t>
      </w:r>
      <w:r>
        <w:rPr>
          <w:rFonts w:hint="eastAsia" w:ascii="Times New Roman" w:hAnsi="Times New Roman" w:eastAsia="黑体" w:cs="黑体"/>
          <w:b/>
          <w:sz w:val="24"/>
          <w:szCs w:val="24"/>
        </w:rPr>
        <w:t>二</w:t>
      </w:r>
      <w:r>
        <w:rPr>
          <w:rFonts w:hint="eastAsia" w:ascii="Times New Roman" w:hAnsi="Times New Roman" w:eastAsia="黑体" w:cs="黑体"/>
          <w:b/>
          <w:sz w:val="24"/>
          <w:szCs w:val="24"/>
          <w:lang w:eastAsia="en-US"/>
        </w:rPr>
        <w:t>)</w:t>
      </w:r>
      <w:r>
        <w:rPr>
          <w:rFonts w:hint="eastAsia" w:ascii="Times New Roman" w:hAnsi="Times New Roman" w:eastAsia="黑体" w:cs="黑体"/>
          <w:b/>
          <w:sz w:val="24"/>
          <w:szCs w:val="24"/>
        </w:rPr>
        <w:t xml:space="preserve"> 实践</w:t>
      </w:r>
      <w:r>
        <w:rPr>
          <w:rFonts w:hint="eastAsia" w:eastAsia="黑体" w:cs="黑体"/>
          <w:b/>
          <w:sz w:val="24"/>
          <w:szCs w:val="24"/>
        </w:rPr>
        <w:t>教学</w:t>
      </w:r>
      <w:r>
        <w:rPr>
          <w:rFonts w:hint="eastAsia" w:ascii="Times New Roman" w:hAnsi="Times New Roman" w:eastAsia="黑体" w:cs="黑体"/>
          <w:b/>
          <w:sz w:val="24"/>
          <w:szCs w:val="24"/>
        </w:rPr>
        <w:t>课程统计</w:t>
      </w:r>
    </w:p>
    <w:tbl>
      <w:tblPr>
        <w:tblStyle w:val="760"/>
        <w:tblW w:w="915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610"/>
        <w:gridCol w:w="1642"/>
        <w:gridCol w:w="1260"/>
        <w:gridCol w:w="1476"/>
      </w:tblGrid>
      <w:tr w14:paraId="7350B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63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1E8D3B48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类    别</w:t>
            </w:r>
          </w:p>
        </w:tc>
        <w:tc>
          <w:tcPr>
            <w:tcW w:w="1610" w:type="dxa"/>
            <w:tcBorders>
              <w:top w:val="single" w:color="000000" w:sz="10" w:space="0"/>
            </w:tcBorders>
            <w:vAlign w:val="center"/>
          </w:tcPr>
          <w:p w14:paraId="2B28074F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学分</w:t>
            </w:r>
          </w:p>
        </w:tc>
        <w:tc>
          <w:tcPr>
            <w:tcW w:w="1642" w:type="dxa"/>
            <w:tcBorders>
              <w:top w:val="single" w:color="000000" w:sz="10" w:space="0"/>
            </w:tcBorders>
            <w:vAlign w:val="center"/>
          </w:tcPr>
          <w:p w14:paraId="39AD31FC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学分比例</w:t>
            </w:r>
          </w:p>
        </w:tc>
        <w:tc>
          <w:tcPr>
            <w:tcW w:w="1260" w:type="dxa"/>
            <w:tcBorders>
              <w:top w:val="single" w:color="000000" w:sz="10" w:space="0"/>
            </w:tcBorders>
            <w:vAlign w:val="center"/>
          </w:tcPr>
          <w:p w14:paraId="44636F4B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学时</w:t>
            </w:r>
          </w:p>
        </w:tc>
        <w:tc>
          <w:tcPr>
            <w:tcW w:w="1476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35B17134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周数</w:t>
            </w:r>
          </w:p>
        </w:tc>
      </w:tr>
      <w:tr w14:paraId="7058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79FE61C2">
            <w:pPr>
              <w:spacing w:before="90" w:line="229" w:lineRule="auto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独立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设置的实验课程</w:t>
            </w:r>
          </w:p>
        </w:tc>
        <w:tc>
          <w:tcPr>
            <w:tcW w:w="1610" w:type="dxa"/>
            <w:vAlign w:val="center"/>
          </w:tcPr>
          <w:p w14:paraId="2EF9414B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5</w:t>
            </w:r>
          </w:p>
        </w:tc>
        <w:tc>
          <w:tcPr>
            <w:tcW w:w="1642" w:type="dxa"/>
            <w:vAlign w:val="center"/>
          </w:tcPr>
          <w:p w14:paraId="2B4AB0CA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lang w:eastAsia="zh-CN"/>
              </w:rPr>
              <w:t>6%</w:t>
            </w:r>
          </w:p>
        </w:tc>
        <w:tc>
          <w:tcPr>
            <w:tcW w:w="1260" w:type="dxa"/>
            <w:vAlign w:val="center"/>
          </w:tcPr>
          <w:p w14:paraId="6B6D075A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800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50BFFCF5">
            <w:pPr>
              <w:pStyle w:val="761"/>
              <w:jc w:val="center"/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</w:tr>
      <w:tr w14:paraId="195A3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00E40A4C">
            <w:pPr>
              <w:spacing w:before="90" w:line="229" w:lineRule="auto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课内实验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（实践）</w:t>
            </w:r>
          </w:p>
        </w:tc>
        <w:tc>
          <w:tcPr>
            <w:tcW w:w="1610" w:type="dxa"/>
            <w:vAlign w:val="center"/>
          </w:tcPr>
          <w:p w14:paraId="476BBF61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5</w:t>
            </w:r>
          </w:p>
        </w:tc>
        <w:tc>
          <w:tcPr>
            <w:tcW w:w="1642" w:type="dxa"/>
            <w:vAlign w:val="center"/>
          </w:tcPr>
          <w:p w14:paraId="0B99C7CE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4</w:t>
            </w:r>
            <w:r>
              <w:rPr>
                <w:rFonts w:ascii="Times New Roman" w:hAnsi="Times New Roman" w:eastAsia="宋体" w:cs="Times New Roman"/>
                <w:lang w:eastAsia="zh-CN"/>
              </w:rPr>
              <w:t>%</w:t>
            </w:r>
          </w:p>
        </w:tc>
        <w:tc>
          <w:tcPr>
            <w:tcW w:w="1260" w:type="dxa"/>
            <w:vAlign w:val="center"/>
          </w:tcPr>
          <w:p w14:paraId="2592E76E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92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0FC52647">
            <w:pPr>
              <w:pStyle w:val="761"/>
            </w:pPr>
          </w:p>
        </w:tc>
      </w:tr>
      <w:tr w14:paraId="73F0A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35205989">
            <w:pPr>
              <w:spacing w:before="90" w:line="229" w:lineRule="auto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实践教学</w:t>
            </w:r>
          </w:p>
        </w:tc>
        <w:tc>
          <w:tcPr>
            <w:tcW w:w="1610" w:type="dxa"/>
            <w:vAlign w:val="center"/>
          </w:tcPr>
          <w:p w14:paraId="3517BFD3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5</w:t>
            </w:r>
            <w:r>
              <w:rPr>
                <w:rFonts w:ascii="Times New Roman" w:hAnsi="Times New Roman" w:eastAsia="宋体" w:cs="Times New Roman"/>
                <w:lang w:eastAsia="zh-CN"/>
              </w:rPr>
              <w:t>.5</w:t>
            </w:r>
          </w:p>
        </w:tc>
        <w:tc>
          <w:tcPr>
            <w:tcW w:w="1642" w:type="dxa"/>
            <w:vAlign w:val="center"/>
          </w:tcPr>
          <w:p w14:paraId="6B26E06F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23</w:t>
            </w:r>
            <w:r>
              <w:rPr>
                <w:rFonts w:ascii="Times New Roman" w:hAnsi="Times New Roman" w:eastAsia="宋体" w:cs="Times New Roman"/>
                <w:lang w:eastAsia="zh-CN"/>
              </w:rPr>
              <w:t>%</w:t>
            </w:r>
          </w:p>
        </w:tc>
        <w:tc>
          <w:tcPr>
            <w:tcW w:w="1260" w:type="dxa"/>
            <w:vAlign w:val="center"/>
          </w:tcPr>
          <w:p w14:paraId="4D7CF9E9">
            <w:pPr>
              <w:spacing w:before="91" w:line="234" w:lineRule="auto"/>
              <w:ind w:left="5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4E8C3596">
            <w:pPr>
              <w:spacing w:before="91" w:line="234" w:lineRule="auto"/>
              <w:ind w:left="693"/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</w:tr>
      <w:tr w14:paraId="64329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7194B8EB">
            <w:pPr>
              <w:spacing w:before="90" w:line="229" w:lineRule="auto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通识课程</w:t>
            </w:r>
          </w:p>
        </w:tc>
        <w:tc>
          <w:tcPr>
            <w:tcW w:w="1610" w:type="dxa"/>
            <w:vAlign w:val="center"/>
          </w:tcPr>
          <w:p w14:paraId="7186F08D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</w:t>
            </w:r>
          </w:p>
        </w:tc>
        <w:tc>
          <w:tcPr>
            <w:tcW w:w="1642" w:type="dxa"/>
            <w:vAlign w:val="center"/>
          </w:tcPr>
          <w:p w14:paraId="60C741B0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3</w:t>
            </w:r>
            <w:r>
              <w:rPr>
                <w:rFonts w:ascii="Times New Roman" w:hAnsi="Times New Roman" w:eastAsia="宋体" w:cs="Times New Roman"/>
                <w:lang w:eastAsia="zh-CN"/>
              </w:rPr>
              <w:t>%</w:t>
            </w:r>
          </w:p>
        </w:tc>
        <w:tc>
          <w:tcPr>
            <w:tcW w:w="1260" w:type="dxa"/>
            <w:vAlign w:val="center"/>
          </w:tcPr>
          <w:p w14:paraId="572FEF80">
            <w:pPr>
              <w:pStyle w:val="7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128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6503F749">
            <w:pPr>
              <w:pStyle w:val="761"/>
            </w:pPr>
          </w:p>
        </w:tc>
      </w:tr>
      <w:tr w14:paraId="4C47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63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044C4867">
            <w:pPr>
              <w:spacing w:before="97" w:line="231" w:lineRule="auto"/>
              <w:ind w:left="116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计</w:t>
            </w:r>
          </w:p>
        </w:tc>
        <w:tc>
          <w:tcPr>
            <w:tcW w:w="1610" w:type="dxa"/>
            <w:tcBorders>
              <w:bottom w:val="single" w:color="000000" w:sz="10" w:space="0"/>
            </w:tcBorders>
            <w:vAlign w:val="center"/>
          </w:tcPr>
          <w:p w14:paraId="7D8257EE">
            <w:pPr>
              <w:pStyle w:val="761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69</w:t>
            </w:r>
            <w:r>
              <w:rPr>
                <w:rFonts w:ascii="Times New Roman" w:hAnsi="Times New Roman" w:eastAsia="宋体" w:cs="Times New Roman"/>
                <w:lang w:eastAsia="zh-CN"/>
              </w:rPr>
              <w:t>.5</w:t>
            </w:r>
          </w:p>
        </w:tc>
        <w:tc>
          <w:tcPr>
            <w:tcW w:w="1642" w:type="dxa"/>
            <w:tcBorders>
              <w:bottom w:val="single" w:color="000000" w:sz="10" w:space="0"/>
            </w:tcBorders>
            <w:vAlign w:val="center"/>
          </w:tcPr>
          <w:p w14:paraId="0C742E5D">
            <w:pPr>
              <w:pStyle w:val="761"/>
              <w:jc w:val="center"/>
              <w:rPr>
                <w:rFonts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占总学分比例</w:t>
            </w:r>
            <w:r>
              <w:rPr>
                <w:rFonts w:ascii="Times New Roman" w:hAnsi="Times New Roman" w:eastAsia="宋体" w:cs="Times New Roman"/>
                <w:lang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6</w:t>
            </w:r>
            <w:r>
              <w:rPr>
                <w:rFonts w:ascii="Times New Roman" w:hAnsi="Times New Roman" w:eastAsia="宋体" w:cs="Times New Roman"/>
                <w:lang w:eastAsia="zh-CN"/>
              </w:rPr>
              <w:t>%</w:t>
            </w:r>
          </w:p>
        </w:tc>
        <w:tc>
          <w:tcPr>
            <w:tcW w:w="1260" w:type="dxa"/>
            <w:tcBorders>
              <w:bottom w:val="single" w:color="000000" w:sz="10" w:space="0"/>
            </w:tcBorders>
            <w:vAlign w:val="center"/>
          </w:tcPr>
          <w:p w14:paraId="602364A6">
            <w:pPr>
              <w:pStyle w:val="761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48D91D5B">
            <w:pPr>
              <w:pStyle w:val="761"/>
            </w:pPr>
          </w:p>
        </w:tc>
      </w:tr>
    </w:tbl>
    <w:p w14:paraId="0022F0BC">
      <w:pPr>
        <w:spacing w:line="360" w:lineRule="auto"/>
        <w:ind w:left="240"/>
        <w:rPr>
          <w:rFonts w:ascii="Times New Roman" w:hAnsi="Times New Roman" w:eastAsia="黑体" w:cs="黑体"/>
          <w:b/>
          <w:sz w:val="24"/>
          <w:szCs w:val="24"/>
          <w:lang w:eastAsia="en-US"/>
        </w:rPr>
      </w:pPr>
      <w:r>
        <w:rPr>
          <w:rFonts w:hint="eastAsia" w:ascii="Times New Roman" w:hAnsi="Times New Roman" w:eastAsia="黑体" w:cs="黑体"/>
          <w:b/>
          <w:sz w:val="24"/>
          <w:szCs w:val="24"/>
          <w:lang w:eastAsia="en-US"/>
        </w:rPr>
        <w:t>(三)各学期考试课程统计</w:t>
      </w:r>
    </w:p>
    <w:p w14:paraId="577A037C">
      <w:pPr>
        <w:spacing w:line="65" w:lineRule="exact"/>
      </w:pPr>
    </w:p>
    <w:tbl>
      <w:tblPr>
        <w:tblStyle w:val="760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898"/>
        <w:gridCol w:w="898"/>
        <w:gridCol w:w="899"/>
        <w:gridCol w:w="899"/>
        <w:gridCol w:w="899"/>
        <w:gridCol w:w="899"/>
        <w:gridCol w:w="899"/>
        <w:gridCol w:w="873"/>
      </w:tblGrid>
      <w:tr w14:paraId="122CB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61" w:type="pct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EE485CF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学   期</w:t>
            </w:r>
          </w:p>
        </w:tc>
        <w:tc>
          <w:tcPr>
            <w:tcW w:w="494" w:type="pct"/>
            <w:tcBorders>
              <w:top w:val="single" w:color="000000" w:sz="10" w:space="0"/>
            </w:tcBorders>
            <w:vAlign w:val="center"/>
          </w:tcPr>
          <w:p w14:paraId="1FEE55A8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1</w:t>
            </w:r>
          </w:p>
        </w:tc>
        <w:tc>
          <w:tcPr>
            <w:tcW w:w="494" w:type="pct"/>
            <w:tcBorders>
              <w:top w:val="single" w:color="000000" w:sz="10" w:space="0"/>
            </w:tcBorders>
            <w:vAlign w:val="center"/>
          </w:tcPr>
          <w:p w14:paraId="1558C076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color="000000" w:sz="10" w:space="0"/>
            </w:tcBorders>
            <w:vAlign w:val="center"/>
          </w:tcPr>
          <w:p w14:paraId="08DC2BB6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494" w:type="pct"/>
            <w:tcBorders>
              <w:top w:val="single" w:color="000000" w:sz="10" w:space="0"/>
            </w:tcBorders>
            <w:vAlign w:val="center"/>
          </w:tcPr>
          <w:p w14:paraId="0185AB7B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4</w:t>
            </w:r>
          </w:p>
        </w:tc>
        <w:tc>
          <w:tcPr>
            <w:tcW w:w="494" w:type="pct"/>
            <w:tcBorders>
              <w:top w:val="single" w:color="000000" w:sz="10" w:space="0"/>
            </w:tcBorders>
            <w:vAlign w:val="center"/>
          </w:tcPr>
          <w:p w14:paraId="0010304E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5</w:t>
            </w:r>
          </w:p>
        </w:tc>
        <w:tc>
          <w:tcPr>
            <w:tcW w:w="494" w:type="pct"/>
            <w:tcBorders>
              <w:top w:val="single" w:color="000000" w:sz="10" w:space="0"/>
            </w:tcBorders>
            <w:vAlign w:val="center"/>
          </w:tcPr>
          <w:p w14:paraId="0819D0AB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6</w:t>
            </w:r>
          </w:p>
        </w:tc>
        <w:tc>
          <w:tcPr>
            <w:tcW w:w="494" w:type="pct"/>
            <w:tcBorders>
              <w:top w:val="single" w:color="000000" w:sz="10" w:space="0"/>
            </w:tcBorders>
            <w:vAlign w:val="center"/>
          </w:tcPr>
          <w:p w14:paraId="6166F52A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7</w:t>
            </w:r>
          </w:p>
        </w:tc>
        <w:tc>
          <w:tcPr>
            <w:tcW w:w="480" w:type="pct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45D83316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8</w:t>
            </w:r>
          </w:p>
        </w:tc>
      </w:tr>
      <w:tr w14:paraId="4D01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1" w:type="pct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59423E47">
            <w:pPr>
              <w:spacing w:before="127" w:line="230" w:lineRule="auto"/>
              <w:ind w:left="1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考试课程(门)</w:t>
            </w:r>
          </w:p>
        </w:tc>
        <w:tc>
          <w:tcPr>
            <w:tcW w:w="494" w:type="pct"/>
            <w:tcBorders>
              <w:bottom w:val="single" w:color="000000" w:sz="10" w:space="0"/>
            </w:tcBorders>
            <w:vAlign w:val="center"/>
          </w:tcPr>
          <w:p w14:paraId="5D5C207A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5</w:t>
            </w:r>
          </w:p>
        </w:tc>
        <w:tc>
          <w:tcPr>
            <w:tcW w:w="494" w:type="pct"/>
            <w:tcBorders>
              <w:bottom w:val="single" w:color="000000" w:sz="10" w:space="0"/>
            </w:tcBorders>
            <w:vAlign w:val="center"/>
          </w:tcPr>
          <w:p w14:paraId="3256DDBC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6</w:t>
            </w:r>
          </w:p>
        </w:tc>
        <w:tc>
          <w:tcPr>
            <w:tcW w:w="494" w:type="pct"/>
            <w:tcBorders>
              <w:bottom w:val="single" w:color="000000" w:sz="10" w:space="0"/>
            </w:tcBorders>
            <w:vAlign w:val="center"/>
          </w:tcPr>
          <w:p w14:paraId="498540F9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4</w:t>
            </w:r>
          </w:p>
        </w:tc>
        <w:tc>
          <w:tcPr>
            <w:tcW w:w="494" w:type="pct"/>
            <w:tcBorders>
              <w:bottom w:val="single" w:color="000000" w:sz="10" w:space="0"/>
            </w:tcBorders>
            <w:vAlign w:val="center"/>
          </w:tcPr>
          <w:p w14:paraId="181A7BD5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5</w:t>
            </w:r>
          </w:p>
        </w:tc>
        <w:tc>
          <w:tcPr>
            <w:tcW w:w="494" w:type="pct"/>
            <w:tcBorders>
              <w:bottom w:val="single" w:color="000000" w:sz="10" w:space="0"/>
            </w:tcBorders>
            <w:vAlign w:val="center"/>
          </w:tcPr>
          <w:p w14:paraId="4B0D5905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7</w:t>
            </w:r>
          </w:p>
        </w:tc>
        <w:tc>
          <w:tcPr>
            <w:tcW w:w="494" w:type="pct"/>
            <w:tcBorders>
              <w:bottom w:val="single" w:color="000000" w:sz="10" w:space="0"/>
            </w:tcBorders>
            <w:vAlign w:val="center"/>
          </w:tcPr>
          <w:p w14:paraId="5A1CE8F6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5</w:t>
            </w:r>
          </w:p>
        </w:tc>
        <w:tc>
          <w:tcPr>
            <w:tcW w:w="494" w:type="pct"/>
            <w:tcBorders>
              <w:bottom w:val="single" w:color="000000" w:sz="10" w:space="0"/>
            </w:tcBorders>
            <w:vAlign w:val="center"/>
          </w:tcPr>
          <w:p w14:paraId="2221FE89">
            <w:pPr>
              <w:pStyle w:val="761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/</w:t>
            </w:r>
          </w:p>
        </w:tc>
        <w:tc>
          <w:tcPr>
            <w:tcW w:w="480" w:type="pct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0D2E8718">
            <w:pPr>
              <w:pStyle w:val="761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/</w:t>
            </w:r>
          </w:p>
        </w:tc>
      </w:tr>
    </w:tbl>
    <w:p w14:paraId="4738CDCF">
      <w:pPr>
        <w:ind w:firstLine="422" w:firstLineChars="200"/>
        <w:rPr>
          <w:rFonts w:ascii="Times New Roman" w:hAnsi="Times New Roman" w:eastAsia="仿宋" w:cs="方正仿宋_GB18030"/>
          <w:b/>
          <w:bCs/>
        </w:rPr>
      </w:pPr>
      <w:r>
        <w:rPr>
          <w:rFonts w:hint="eastAsia" w:ascii="Times New Roman" w:hAnsi="Times New Roman" w:eastAsia="仿宋" w:cs="方正仿宋_GB18030"/>
          <w:b/>
          <w:bCs/>
        </w:rPr>
        <w:t>说明：每学期考试课程以 3-5 门为宜。</w:t>
      </w:r>
    </w:p>
    <w:p w14:paraId="693C69A5">
      <w:pPr>
        <w:spacing w:line="360" w:lineRule="auto"/>
        <w:ind w:left="240"/>
        <w:rPr>
          <w:rFonts w:ascii="Times New Roman" w:hAnsi="Times New Roman" w:eastAsia="黑体" w:cs="黑体"/>
          <w:b/>
          <w:sz w:val="24"/>
          <w:szCs w:val="24"/>
          <w:lang w:eastAsia="en-US"/>
        </w:rPr>
      </w:pPr>
      <w:r>
        <w:rPr>
          <w:rFonts w:hint="eastAsia" w:ascii="Times New Roman" w:hAnsi="Times New Roman" w:eastAsia="黑体" w:cs="黑体"/>
          <w:b/>
          <w:sz w:val="24"/>
          <w:szCs w:val="24"/>
          <w:lang w:eastAsia="en-US"/>
        </w:rPr>
        <w:t>(四)各学期周学时数统计</w:t>
      </w:r>
    </w:p>
    <w:p w14:paraId="4DADCAEA">
      <w:pPr>
        <w:spacing w:line="65" w:lineRule="exact"/>
      </w:pPr>
    </w:p>
    <w:tbl>
      <w:tblPr>
        <w:tblStyle w:val="760"/>
        <w:tblW w:w="499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908"/>
        <w:gridCol w:w="908"/>
        <w:gridCol w:w="908"/>
        <w:gridCol w:w="908"/>
        <w:gridCol w:w="908"/>
        <w:gridCol w:w="908"/>
        <w:gridCol w:w="909"/>
        <w:gridCol w:w="884"/>
      </w:tblGrid>
      <w:tr w14:paraId="5C941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16" w:type="pct"/>
            <w:tcBorders>
              <w:top w:val="single" w:color="000000" w:sz="10" w:space="0"/>
              <w:left w:val="single" w:color="000000" w:sz="10" w:space="0"/>
            </w:tcBorders>
          </w:tcPr>
          <w:p w14:paraId="1F4E4309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学  期</w:t>
            </w:r>
          </w:p>
        </w:tc>
        <w:tc>
          <w:tcPr>
            <w:tcW w:w="499" w:type="pct"/>
            <w:tcBorders>
              <w:top w:val="single" w:color="000000" w:sz="10" w:space="0"/>
            </w:tcBorders>
          </w:tcPr>
          <w:p w14:paraId="186E6373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1</w:t>
            </w:r>
          </w:p>
        </w:tc>
        <w:tc>
          <w:tcPr>
            <w:tcW w:w="499" w:type="pct"/>
            <w:tcBorders>
              <w:top w:val="single" w:color="000000" w:sz="10" w:space="0"/>
            </w:tcBorders>
          </w:tcPr>
          <w:p w14:paraId="5DE9E893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2</w:t>
            </w:r>
          </w:p>
        </w:tc>
        <w:tc>
          <w:tcPr>
            <w:tcW w:w="499" w:type="pct"/>
            <w:tcBorders>
              <w:top w:val="single" w:color="000000" w:sz="10" w:space="0"/>
            </w:tcBorders>
          </w:tcPr>
          <w:p w14:paraId="718C3946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499" w:type="pct"/>
            <w:tcBorders>
              <w:top w:val="single" w:color="000000" w:sz="10" w:space="0"/>
            </w:tcBorders>
          </w:tcPr>
          <w:p w14:paraId="2B7E2585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4</w:t>
            </w:r>
          </w:p>
        </w:tc>
        <w:tc>
          <w:tcPr>
            <w:tcW w:w="499" w:type="pct"/>
            <w:tcBorders>
              <w:top w:val="single" w:color="000000" w:sz="10" w:space="0"/>
            </w:tcBorders>
          </w:tcPr>
          <w:p w14:paraId="21723928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5</w:t>
            </w:r>
          </w:p>
        </w:tc>
        <w:tc>
          <w:tcPr>
            <w:tcW w:w="499" w:type="pct"/>
            <w:tcBorders>
              <w:top w:val="single" w:color="000000" w:sz="10" w:space="0"/>
            </w:tcBorders>
          </w:tcPr>
          <w:p w14:paraId="36078534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6</w:t>
            </w:r>
          </w:p>
        </w:tc>
        <w:tc>
          <w:tcPr>
            <w:tcW w:w="499" w:type="pct"/>
            <w:tcBorders>
              <w:top w:val="single" w:color="000000" w:sz="10" w:space="0"/>
            </w:tcBorders>
          </w:tcPr>
          <w:p w14:paraId="598DF547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7</w:t>
            </w:r>
          </w:p>
        </w:tc>
        <w:tc>
          <w:tcPr>
            <w:tcW w:w="485" w:type="pct"/>
            <w:tcBorders>
              <w:top w:val="single" w:color="000000" w:sz="10" w:space="0"/>
              <w:right w:val="single" w:color="000000" w:sz="10" w:space="0"/>
            </w:tcBorders>
          </w:tcPr>
          <w:p w14:paraId="36079962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6"/>
                <w:sz w:val="18"/>
                <w:szCs w:val="18"/>
              </w:rPr>
              <w:t>8</w:t>
            </w:r>
          </w:p>
        </w:tc>
      </w:tr>
      <w:tr w14:paraId="7EABA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16" w:type="pct"/>
            <w:tcBorders>
              <w:left w:val="single" w:color="000000" w:sz="10" w:space="0"/>
              <w:bottom w:val="single" w:color="000000" w:sz="10" w:space="0"/>
            </w:tcBorders>
          </w:tcPr>
          <w:p w14:paraId="37443F09">
            <w:pPr>
              <w:spacing w:before="130" w:line="232" w:lineRule="auto"/>
              <w:ind w:left="4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周学时</w:t>
            </w:r>
          </w:p>
        </w:tc>
        <w:tc>
          <w:tcPr>
            <w:tcW w:w="499" w:type="pct"/>
            <w:tcBorders>
              <w:bottom w:val="single" w:color="000000" w:sz="10" w:space="0"/>
            </w:tcBorders>
          </w:tcPr>
          <w:p w14:paraId="50331D27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24.5</w:t>
            </w:r>
          </w:p>
        </w:tc>
        <w:tc>
          <w:tcPr>
            <w:tcW w:w="499" w:type="pct"/>
            <w:tcBorders>
              <w:bottom w:val="single" w:color="000000" w:sz="10" w:space="0"/>
            </w:tcBorders>
          </w:tcPr>
          <w:p w14:paraId="53F235B0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23.5</w:t>
            </w:r>
          </w:p>
        </w:tc>
        <w:tc>
          <w:tcPr>
            <w:tcW w:w="499" w:type="pct"/>
            <w:tcBorders>
              <w:bottom w:val="single" w:color="000000" w:sz="10" w:space="0"/>
            </w:tcBorders>
          </w:tcPr>
          <w:p w14:paraId="0E027695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29.5</w:t>
            </w:r>
          </w:p>
        </w:tc>
        <w:tc>
          <w:tcPr>
            <w:tcW w:w="499" w:type="pct"/>
            <w:tcBorders>
              <w:bottom w:val="single" w:color="000000" w:sz="10" w:space="0"/>
            </w:tcBorders>
          </w:tcPr>
          <w:p w14:paraId="0F8BFD36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29</w:t>
            </w:r>
          </w:p>
        </w:tc>
        <w:tc>
          <w:tcPr>
            <w:tcW w:w="499" w:type="pct"/>
            <w:tcBorders>
              <w:bottom w:val="single" w:color="000000" w:sz="10" w:space="0"/>
            </w:tcBorders>
          </w:tcPr>
          <w:p w14:paraId="087DB43F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23.5</w:t>
            </w:r>
          </w:p>
        </w:tc>
        <w:tc>
          <w:tcPr>
            <w:tcW w:w="499" w:type="pct"/>
            <w:tcBorders>
              <w:bottom w:val="single" w:color="000000" w:sz="10" w:space="0"/>
            </w:tcBorders>
          </w:tcPr>
          <w:p w14:paraId="59788E21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21</w:t>
            </w:r>
          </w:p>
        </w:tc>
        <w:tc>
          <w:tcPr>
            <w:tcW w:w="499" w:type="pct"/>
            <w:tcBorders>
              <w:bottom w:val="single" w:color="000000" w:sz="10" w:space="0"/>
            </w:tcBorders>
          </w:tcPr>
          <w:p w14:paraId="00F17F81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bottom w:val="single" w:color="000000" w:sz="10" w:space="0"/>
              <w:right w:val="single" w:color="000000" w:sz="10" w:space="0"/>
            </w:tcBorders>
          </w:tcPr>
          <w:p w14:paraId="4BB52079">
            <w:pPr>
              <w:spacing w:before="81" w:line="230" w:lineRule="auto"/>
              <w:jc w:val="center"/>
              <w:rPr>
                <w:rFonts w:ascii="Times New Roman" w:hAnsi="Times New Roman" w:eastAsia="黑体" w:cs="黑体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6"/>
                <w:sz w:val="18"/>
                <w:szCs w:val="18"/>
              </w:rPr>
              <w:t>0.5</w:t>
            </w:r>
          </w:p>
        </w:tc>
      </w:tr>
    </w:tbl>
    <w:p w14:paraId="1B19E081">
      <w:pPr>
        <w:ind w:firstLine="422" w:firstLineChars="200"/>
        <w:rPr>
          <w:rFonts w:ascii="Times New Roman" w:hAnsi="Times New Roman" w:eastAsia="仿宋" w:cs="方正仿宋_GB18030"/>
          <w:b/>
          <w:bCs/>
        </w:rPr>
      </w:pPr>
      <w:r>
        <w:rPr>
          <w:rFonts w:hint="eastAsia" w:ascii="Times New Roman" w:hAnsi="Times New Roman" w:eastAsia="仿宋" w:cs="方正仿宋_GB18030"/>
          <w:b/>
          <w:bCs/>
        </w:rPr>
        <w:t>说明：每周 25 学时左右为宜</w:t>
      </w:r>
      <w:r>
        <w:rPr>
          <w:rFonts w:hint="eastAsia" w:eastAsia="仿宋" w:cs="方正仿宋_GB18030"/>
          <w:b/>
          <w:bCs/>
        </w:rPr>
        <w:t>。</w:t>
      </w:r>
    </w:p>
    <w:p w14:paraId="4AC66B30">
      <w:pPr>
        <w:spacing w:after="162" w:afterLines="50" w:line="360" w:lineRule="auto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六、课程指导性修读计划</w:t>
      </w:r>
    </w:p>
    <w:p w14:paraId="390ADE5D">
      <w:pPr>
        <w:pStyle w:val="33"/>
        <w:autoSpaceDE/>
        <w:autoSpaceDN/>
        <w:spacing w:line="240" w:lineRule="exact"/>
        <w:outlineLvl w:val="1"/>
        <w:rPr>
          <w:rFonts w:hint="eastAsia" w:eastAsia="仿宋"/>
          <w:b/>
          <w:bCs/>
          <w:spacing w:val="-5"/>
          <w:lang w:eastAsia="zh-CN"/>
        </w:rPr>
      </w:pPr>
      <w:r>
        <w:rPr>
          <w:rFonts w:hint="eastAsia" w:ascii="仿宋" w:hAnsi="仿宋" w:eastAsia="仿宋" w:cs="仿宋"/>
          <w:b/>
          <w:bCs/>
          <w:spacing w:val="-5"/>
          <w:kern w:val="2"/>
        </w:rPr>
        <w:t>（</w:t>
      </w:r>
      <w:r>
        <w:rPr>
          <w:rFonts w:hint="eastAsia" w:cs="仿宋"/>
          <w:b/>
          <w:bCs/>
          <w:spacing w:val="-5"/>
          <w:kern w:val="2"/>
          <w:lang w:eastAsia="zh-CN"/>
        </w:rPr>
        <w:t>一）</w:t>
      </w:r>
      <w:r>
        <w:rPr>
          <w:b/>
          <w:bCs/>
          <w:spacing w:val="-5"/>
        </w:rPr>
        <w:t>通识课程</w:t>
      </w:r>
      <w:r>
        <w:rPr>
          <w:rFonts w:hint="eastAsia"/>
          <w:b/>
          <w:bCs/>
          <w:spacing w:val="-5"/>
          <w:lang w:eastAsia="zh-CN"/>
        </w:rPr>
        <w:t>模块</w:t>
      </w:r>
    </w:p>
    <w:tbl>
      <w:tblPr>
        <w:tblStyle w:val="760"/>
        <w:tblW w:w="502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13"/>
        <w:gridCol w:w="897"/>
        <w:gridCol w:w="1786"/>
        <w:gridCol w:w="491"/>
        <w:gridCol w:w="615"/>
        <w:gridCol w:w="429"/>
        <w:gridCol w:w="404"/>
        <w:gridCol w:w="429"/>
        <w:gridCol w:w="497"/>
        <w:gridCol w:w="455"/>
        <w:gridCol w:w="559"/>
        <w:gridCol w:w="1548"/>
      </w:tblGrid>
      <w:tr w14:paraId="3DFD6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76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FE0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7101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类别</w:t>
            </w:r>
          </w:p>
        </w:tc>
        <w:tc>
          <w:tcPr>
            <w:tcW w:w="281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391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5E9A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性质</w:t>
            </w:r>
          </w:p>
        </w:tc>
        <w:tc>
          <w:tcPr>
            <w:tcW w:w="491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A8A76E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课程代码</w:t>
            </w:r>
          </w:p>
        </w:tc>
        <w:tc>
          <w:tcPr>
            <w:tcW w:w="977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D001FBD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课程名称</w:t>
            </w:r>
          </w:p>
        </w:tc>
        <w:tc>
          <w:tcPr>
            <w:tcW w:w="269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8CE426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学分</w:t>
            </w:r>
          </w:p>
        </w:tc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BD5E10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学时</w:t>
            </w:r>
          </w:p>
        </w:tc>
        <w:tc>
          <w:tcPr>
            <w:tcW w:w="963" w:type="pct"/>
            <w:gridSpan w:val="4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726963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各环节学时分配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E5CCF1B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开课</w:t>
            </w:r>
          </w:p>
          <w:p w14:paraId="498241EF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学期</w:t>
            </w:r>
          </w:p>
        </w:tc>
        <w:tc>
          <w:tcPr>
            <w:tcW w:w="306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52842DF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考核</w:t>
            </w:r>
          </w:p>
          <w:p w14:paraId="149A1EB6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类型</w:t>
            </w:r>
          </w:p>
        </w:tc>
        <w:tc>
          <w:tcPr>
            <w:tcW w:w="847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798DA5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  <w:shd w:val="clear" w:color="FFFFFF" w:fill="D9D9D9"/>
              </w:rPr>
              <w:t>备注</w:t>
            </w:r>
          </w:p>
        </w:tc>
      </w:tr>
      <w:tr w14:paraId="362EF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165EDF">
            <w:pPr>
              <w:pStyle w:val="761"/>
              <w:jc w:val="center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26B61">
            <w:pPr>
              <w:pStyle w:val="761"/>
              <w:jc w:val="center"/>
            </w:pPr>
          </w:p>
        </w:tc>
        <w:tc>
          <w:tcPr>
            <w:tcW w:w="49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1E1DF5">
            <w:pPr>
              <w:pStyle w:val="761"/>
              <w:jc w:val="center"/>
            </w:pPr>
          </w:p>
        </w:tc>
        <w:tc>
          <w:tcPr>
            <w:tcW w:w="97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04946">
            <w:pPr>
              <w:pStyle w:val="761"/>
              <w:jc w:val="center"/>
            </w:pP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7D347">
            <w:pPr>
              <w:pStyle w:val="761"/>
              <w:jc w:val="center"/>
            </w:pPr>
          </w:p>
        </w:tc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312441">
            <w:pPr>
              <w:pStyle w:val="761"/>
              <w:jc w:val="center"/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C48CD2C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讲授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FF3D8B1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课内</w:t>
            </w:r>
          </w:p>
          <w:p w14:paraId="38CCD19F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4929A01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自主</w:t>
            </w:r>
          </w:p>
          <w:p w14:paraId="272AD8A7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学习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1C652AA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课外</w:t>
            </w:r>
          </w:p>
          <w:p w14:paraId="205E0EFD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71C179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30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81653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1D400D">
            <w:pPr>
              <w:pStyle w:val="761"/>
              <w:spacing w:line="235" w:lineRule="exact"/>
              <w:jc w:val="center"/>
              <w:rPr>
                <w:sz w:val="20"/>
              </w:rPr>
            </w:pPr>
          </w:p>
        </w:tc>
      </w:tr>
      <w:tr w14:paraId="776BD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52C0E5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通识</w:t>
            </w:r>
          </w:p>
          <w:p w14:paraId="58BEDE11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281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5A19F4">
            <w:pPr>
              <w:spacing w:before="46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6"/>
                <w:sz w:val="16"/>
                <w:szCs w:val="16"/>
              </w:rPr>
              <w:t>必修</w:t>
            </w:r>
          </w:p>
          <w:p w14:paraId="74A26F11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8BDFA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1422100080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10DD79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思想道德与法治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0D147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70B3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D5619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CE0C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8EC3F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2BE336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85C8B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316B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C2D20">
            <w:pPr>
              <w:spacing w:before="75" w:line="216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2DAB7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22E58D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CD0732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9F31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1424100260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10819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95B5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1393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D10C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B990A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EF9296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D7739C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7B0FD2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1AD78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CC74D9">
            <w:pPr>
              <w:pStyle w:val="761"/>
              <w:jc w:val="center"/>
            </w:pPr>
          </w:p>
        </w:tc>
      </w:tr>
      <w:tr w14:paraId="66B37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CEF21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AE7A6A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9AFB8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1424100270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B0BE76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87B33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F2687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DAAB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ABFFE2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4582B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74603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859324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6AB2C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5A63CD">
            <w:pPr>
              <w:pStyle w:val="761"/>
              <w:jc w:val="center"/>
            </w:pPr>
          </w:p>
        </w:tc>
      </w:tr>
      <w:tr w14:paraId="5C2FB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D8F412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180405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5F177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1424100500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1446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毛泽东思想和中国特色社会</w:t>
            </w:r>
          </w:p>
          <w:p w14:paraId="3AEB7D7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主义理论体系概论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38CA7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BB423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E7366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FF1A1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574E5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E25301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710BA">
            <w:pPr>
              <w:widowControl/>
              <w:ind w:left="-105" w:leftChars="-50" w:right="-105" w:rightChars="-50"/>
              <w:jc w:val="center"/>
              <w:rPr>
                <w:rFonts w:eastAsia="宋体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696E5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BBA180">
            <w:pPr>
              <w:pStyle w:val="761"/>
              <w:jc w:val="center"/>
            </w:pPr>
          </w:p>
        </w:tc>
      </w:tr>
      <w:tr w14:paraId="42276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751D3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0AE485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ED862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1424100510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3F623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习近平新时代中国特色社会</w:t>
            </w:r>
          </w:p>
          <w:p w14:paraId="51A8146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主义思想概论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246CC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D8CD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C20F8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B1AB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9DBD4B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73D105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68083">
            <w:pPr>
              <w:widowControl/>
              <w:ind w:left="-105" w:leftChars="-50" w:right="-105" w:rightChars="-50"/>
              <w:jc w:val="center"/>
              <w:rPr>
                <w:rFonts w:eastAsia="宋体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1CF74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4863BF">
            <w:pPr>
              <w:pStyle w:val="761"/>
              <w:jc w:val="center"/>
              <w:rPr>
                <w:rFonts w:eastAsia="宋体"/>
                <w:lang w:eastAsia="zh-CN"/>
              </w:rPr>
            </w:pPr>
          </w:p>
        </w:tc>
      </w:tr>
      <w:tr w14:paraId="08746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70D998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589035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A121F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1423100310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A1AD92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宋体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(1)</w:t>
            </w:r>
          </w:p>
        </w:tc>
        <w:tc>
          <w:tcPr>
            <w:tcW w:w="269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8C789B">
            <w:pPr>
              <w:spacing w:before="101" w:line="188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B9F7D">
            <w:pPr>
              <w:spacing w:before="101" w:line="188" w:lineRule="auto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223555">
            <w:pPr>
              <w:spacing w:before="101" w:line="188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4DD30">
            <w:pPr>
              <w:pStyle w:val="761"/>
              <w:jc w:val="center"/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865613">
            <w:pPr>
              <w:pStyle w:val="761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A0F65D">
            <w:pPr>
              <w:pStyle w:val="761"/>
              <w:jc w:val="center"/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1810FF">
            <w:pPr>
              <w:spacing w:before="101" w:line="188" w:lineRule="auto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50DDDA">
            <w:pPr>
              <w:spacing w:before="106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5BDE85">
            <w:pPr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66FD9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3FF6E2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EF3662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06383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</w:t>
            </w:r>
            <w:r>
              <w:rPr>
                <w:rFonts w:hint="eastAsia" w:cs="宋体"/>
                <w:kern w:val="0"/>
                <w:sz w:val="13"/>
                <w:szCs w:val="13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A7CEC1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(2)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B39941">
            <w:pPr>
              <w:spacing w:before="51" w:line="189" w:lineRule="auto"/>
              <w:ind w:left="245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0B35F8">
            <w:pPr>
              <w:spacing w:before="51" w:line="189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23F62">
            <w:pPr>
              <w:spacing w:before="51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E6A011">
            <w:pPr>
              <w:spacing w:before="51" w:line="189" w:lineRule="auto"/>
              <w:ind w:left="18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7839E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A11D44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EC7D83">
            <w:pPr>
              <w:pStyle w:val="761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7F330">
            <w:pPr>
              <w:spacing w:before="51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96828">
            <w:pPr>
              <w:spacing w:before="52" w:line="214" w:lineRule="auto"/>
              <w:ind w:right="29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5D269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FE59B2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3CA32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30B36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</w:t>
            </w:r>
            <w:r>
              <w:rPr>
                <w:rFonts w:hint="eastAsia" w:cs="宋体"/>
                <w:kern w:val="0"/>
                <w:sz w:val="13"/>
                <w:szCs w:val="13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5F956B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(3)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3EE6E">
            <w:pPr>
              <w:spacing w:before="101" w:line="189" w:lineRule="auto"/>
              <w:ind w:left="245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0ED385">
            <w:pPr>
              <w:spacing w:before="101" w:line="189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D55BF9">
            <w:pPr>
              <w:spacing w:before="101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64451">
            <w:pPr>
              <w:spacing w:before="101" w:line="189" w:lineRule="auto"/>
              <w:ind w:left="18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77745">
            <w:pPr>
              <w:pStyle w:val="761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D77379">
            <w:pPr>
              <w:pStyle w:val="761"/>
              <w:jc w:val="center"/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75DEE4">
            <w:pPr>
              <w:pStyle w:val="761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F4CD6F">
            <w:pPr>
              <w:spacing w:before="101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79F7DD">
            <w:pPr>
              <w:pStyle w:val="761"/>
              <w:jc w:val="center"/>
            </w:pPr>
          </w:p>
        </w:tc>
      </w:tr>
      <w:tr w14:paraId="3E12B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2F0EA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711CB9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67A54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</w:t>
            </w:r>
            <w:r>
              <w:rPr>
                <w:rFonts w:hint="eastAsia" w:cs="宋体"/>
                <w:kern w:val="0"/>
                <w:sz w:val="13"/>
                <w:szCs w:val="13"/>
              </w:rPr>
              <w:t>4</w:t>
            </w: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C2D85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(4)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AB1EE8">
            <w:pPr>
              <w:spacing w:before="50" w:line="189" w:lineRule="auto"/>
              <w:ind w:left="2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D9115">
            <w:pPr>
              <w:spacing w:before="50" w:line="189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3B48F">
            <w:pPr>
              <w:spacing w:before="50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72BB4C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883B6E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5CEFA9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2F43E">
            <w:pPr>
              <w:pStyle w:val="761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40E42A">
            <w:pPr>
              <w:spacing w:before="50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7DD9A0">
            <w:pPr>
              <w:pStyle w:val="761"/>
              <w:jc w:val="center"/>
            </w:pPr>
          </w:p>
        </w:tc>
      </w:tr>
      <w:tr w14:paraId="226C2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5DC92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ABCBAC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B1381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</w:t>
            </w:r>
            <w:r>
              <w:rPr>
                <w:rFonts w:hint="eastAsia" w:cs="宋体"/>
                <w:kern w:val="0"/>
                <w:sz w:val="13"/>
                <w:szCs w:val="13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08898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(5)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44ED56">
            <w:pPr>
              <w:spacing w:before="52" w:line="189" w:lineRule="auto"/>
              <w:ind w:left="242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51C5F9">
            <w:pPr>
              <w:spacing w:before="52" w:line="189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4B11C">
            <w:pPr>
              <w:spacing w:before="52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B35DF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3E766A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1A882">
            <w:pPr>
              <w:pStyle w:val="761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BA6190">
            <w:pPr>
              <w:pStyle w:val="761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3D9F17">
            <w:pPr>
              <w:spacing w:before="52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0CFDAA">
            <w:pPr>
              <w:pStyle w:val="761"/>
              <w:jc w:val="center"/>
            </w:pPr>
          </w:p>
        </w:tc>
      </w:tr>
      <w:tr w14:paraId="597AB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3E9AB8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C24821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5F82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</w:t>
            </w:r>
            <w:r>
              <w:rPr>
                <w:rFonts w:hint="eastAsia" w:cs="宋体"/>
                <w:kern w:val="0"/>
                <w:sz w:val="13"/>
                <w:szCs w:val="13"/>
              </w:rPr>
              <w:t>6</w:t>
            </w: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1E962F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(6)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747FFC">
            <w:pPr>
              <w:spacing w:before="59" w:line="189" w:lineRule="auto"/>
              <w:ind w:left="245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5ECA93">
            <w:pPr>
              <w:spacing w:before="56" w:line="193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8E5620">
            <w:pPr>
              <w:spacing w:before="56" w:line="193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8AD2AF">
            <w:pPr>
              <w:spacing w:before="59" w:line="189" w:lineRule="auto"/>
              <w:ind w:left="18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C13ADE">
            <w:pPr>
              <w:pStyle w:val="761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C58CD">
            <w:pPr>
              <w:pStyle w:val="761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E782F9">
            <w:pPr>
              <w:spacing w:before="56" w:line="193" w:lineRule="auto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983D68">
            <w:pPr>
              <w:spacing w:before="59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78AC67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68709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72D7B8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CA8E20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BB4B1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</w:t>
            </w:r>
            <w:r>
              <w:rPr>
                <w:rFonts w:hint="eastAsia" w:cs="宋体"/>
                <w:kern w:val="0"/>
                <w:sz w:val="13"/>
                <w:szCs w:val="13"/>
              </w:rPr>
              <w:t>7</w:t>
            </w: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DDAE0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(7)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028B88">
            <w:pPr>
              <w:spacing w:before="59" w:line="189" w:lineRule="auto"/>
              <w:ind w:left="24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AFB72C">
            <w:pPr>
              <w:spacing w:before="52" w:line="189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12F9DD">
            <w:pPr>
              <w:spacing w:before="52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0855D2">
            <w:pPr>
              <w:spacing w:before="59" w:line="189" w:lineRule="auto"/>
              <w:ind w:left="18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13E84">
            <w:pPr>
              <w:pStyle w:val="761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584277">
            <w:pPr>
              <w:pStyle w:val="761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ABA73">
            <w:pPr>
              <w:spacing w:before="56" w:line="193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7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CFCB48">
            <w:pPr>
              <w:spacing w:before="52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66C96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4F9F5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947C18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697C88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DB691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14231003</w:t>
            </w:r>
            <w:r>
              <w:rPr>
                <w:rFonts w:hint="eastAsia" w:cs="宋体"/>
                <w:kern w:val="0"/>
                <w:sz w:val="13"/>
                <w:szCs w:val="13"/>
              </w:rPr>
              <w:t>8</w:t>
            </w: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5C532D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形势与政策</w:t>
            </w:r>
            <w:r>
              <w:rPr>
                <w:rFonts w:hint="eastAsia" w:cs="宋体"/>
                <w:kern w:val="0"/>
                <w:sz w:val="16"/>
                <w:szCs w:val="16"/>
              </w:rPr>
              <w:t>(8)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EFD6CB">
            <w:pPr>
              <w:spacing w:before="59" w:line="189" w:lineRule="auto"/>
              <w:ind w:left="24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FF461">
            <w:pPr>
              <w:spacing w:before="56" w:line="193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1EDD6C">
            <w:pPr>
              <w:spacing w:before="56" w:line="193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2123D8">
            <w:pPr>
              <w:spacing w:before="59" w:line="189" w:lineRule="auto"/>
              <w:ind w:left="18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8E45E">
            <w:pPr>
              <w:pStyle w:val="761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DCE40">
            <w:pPr>
              <w:pStyle w:val="761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E60DE">
            <w:pPr>
              <w:spacing w:before="56" w:line="193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8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C6E28A">
            <w:pPr>
              <w:spacing w:before="59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EDA351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072E3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80069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F4911D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FDEA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1544100010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BC78D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军事理论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74AC5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0481E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32+4*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F8AE9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EED1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A461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90168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  <w:sz w:val="16"/>
                <w:szCs w:val="20"/>
              </w:rPr>
              <w:t>4*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BC429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53214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15247">
            <w:pPr>
              <w:spacing w:before="50" w:line="22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24CCD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E9C145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A84238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01232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1422210040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AD7917">
            <w:pPr>
              <w:spacing w:before="77" w:line="238" w:lineRule="auto"/>
              <w:ind w:right="77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国家安全教育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0B2180">
            <w:pPr>
              <w:spacing w:before="88" w:line="18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11038B">
            <w:pPr>
              <w:spacing w:before="85" w:line="193" w:lineRule="auto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16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C1AF62">
            <w:pPr>
              <w:spacing w:before="85" w:line="193" w:lineRule="auto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16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720BCF">
            <w:pPr>
              <w:spacing w:before="85" w:line="193" w:lineRule="auto"/>
              <w:ind w:left="165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3BC96F">
            <w:pPr>
              <w:pStyle w:val="761"/>
              <w:jc w:val="center"/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AB7ADE">
            <w:pPr>
              <w:pStyle w:val="761"/>
              <w:jc w:val="center"/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584CA">
            <w:pPr>
              <w:pStyle w:val="761"/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43A09">
            <w:pPr>
              <w:spacing w:before="88" w:line="189" w:lineRule="auto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034076">
            <w:pPr>
              <w:pStyle w:val="761"/>
              <w:jc w:val="center"/>
            </w:pPr>
          </w:p>
        </w:tc>
      </w:tr>
      <w:tr w14:paraId="6283C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41D6A3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D40894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59D5A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1252101500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74BB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大学体育(1)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0FE6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BC9B8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  <w:r>
              <w:rPr>
                <w:rFonts w:hint="eastAsia" w:cs="宋体"/>
                <w:kern w:val="0"/>
                <w:sz w:val="16"/>
                <w:szCs w:val="16"/>
              </w:rPr>
              <w:t>2+4*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A8137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E97E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6B8E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*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BF9DE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88A2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796DC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847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749906">
            <w:pPr>
              <w:pStyle w:val="761"/>
              <w:jc w:val="center"/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所有学生均须</w:t>
            </w:r>
          </w:p>
          <w:p w14:paraId="781F4415">
            <w:pPr>
              <w:pStyle w:val="761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参加大学生体质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eastAsia="zh-CN"/>
              </w:rPr>
              <w:t>测试</w:t>
            </w:r>
          </w:p>
        </w:tc>
      </w:tr>
      <w:tr w14:paraId="49967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C48382">
            <w:pPr>
              <w:pStyle w:val="761"/>
              <w:rPr>
                <w:lang w:eastAsia="zh-CN"/>
              </w:rPr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F5FEE0">
            <w:pPr>
              <w:pStyle w:val="761"/>
              <w:rPr>
                <w:lang w:eastAsia="zh-CN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F998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1252100020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2058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大学体育(2)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A969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0A99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  <w:r>
              <w:rPr>
                <w:rFonts w:hint="eastAsia" w:cs="宋体"/>
                <w:kern w:val="0"/>
                <w:sz w:val="16"/>
                <w:szCs w:val="16"/>
              </w:rPr>
              <w:t>2+4*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77450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9ED29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00B5A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*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46A61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5F481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DF5A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A6945D">
            <w:pPr>
              <w:pStyle w:val="761"/>
              <w:jc w:val="center"/>
            </w:pPr>
          </w:p>
        </w:tc>
      </w:tr>
      <w:tr w14:paraId="6A165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0AEB3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DADAEC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0D7E0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1252102130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A8BA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大学体育(3)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11E48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88AB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  <w:r>
              <w:rPr>
                <w:rFonts w:hint="eastAsia" w:cs="宋体"/>
                <w:kern w:val="0"/>
                <w:sz w:val="16"/>
                <w:szCs w:val="16"/>
              </w:rPr>
              <w:t>2+4*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DBA5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24FD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0D690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*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82484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B510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00BB8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273483">
            <w:pPr>
              <w:pStyle w:val="761"/>
              <w:jc w:val="center"/>
            </w:pPr>
          </w:p>
        </w:tc>
      </w:tr>
      <w:tr w14:paraId="69CD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74E65B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B6329D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C066C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1252102140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3036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大学体育(4)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5977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5FF03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</w:t>
            </w:r>
            <w:r>
              <w:rPr>
                <w:rFonts w:hint="eastAsia" w:cs="宋体"/>
                <w:kern w:val="0"/>
                <w:sz w:val="16"/>
                <w:szCs w:val="16"/>
              </w:rPr>
              <w:t>2+4*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04FB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4F0D7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4CDAC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  <w:r>
              <w:rPr>
                <w:rFonts w:hint="eastAsia" w:cs="宋体"/>
                <w:kern w:val="0"/>
                <w:sz w:val="16"/>
                <w:szCs w:val="16"/>
              </w:rPr>
              <w:t>*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131CD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670B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6026F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C42BB2">
            <w:pPr>
              <w:pStyle w:val="761"/>
              <w:spacing w:line="221" w:lineRule="exact"/>
              <w:jc w:val="center"/>
              <w:rPr>
                <w:sz w:val="19"/>
              </w:rPr>
            </w:pPr>
          </w:p>
        </w:tc>
      </w:tr>
      <w:tr w14:paraId="75745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665D8B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1F602E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9B7E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1080006021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FFBA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劳动教育理论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F5B8A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0.5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BA35C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8+24*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AE4CA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BFFE2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85392A">
            <w:pPr>
              <w:widowControl/>
              <w:ind w:left="-105" w:leftChars="-50" w:right="-105" w:rightChars="-50"/>
              <w:jc w:val="center"/>
              <w:rPr>
                <w:rFonts w:eastAsia="宋体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8</w:t>
            </w:r>
            <w:r>
              <w:rPr>
                <w:rFonts w:hint="eastAsia" w:cs="宋体"/>
                <w:kern w:val="0"/>
                <w:sz w:val="16"/>
                <w:szCs w:val="16"/>
              </w:rPr>
              <w:t>*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EEDFCC">
            <w:pPr>
              <w:widowControl/>
              <w:ind w:left="-105" w:leftChars="-50" w:right="-105" w:rightChars="-50"/>
              <w:jc w:val="center"/>
              <w:rPr>
                <w:rFonts w:eastAsia="宋体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16</w:t>
            </w:r>
            <w:r>
              <w:rPr>
                <w:rFonts w:hint="eastAsia" w:cs="宋体"/>
                <w:kern w:val="0"/>
                <w:sz w:val="16"/>
                <w:szCs w:val="16"/>
              </w:rPr>
              <w:t>*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0C38E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0AF3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7DD581">
            <w:pPr>
              <w:pStyle w:val="761"/>
            </w:pPr>
          </w:p>
        </w:tc>
      </w:tr>
      <w:tr w14:paraId="49F15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00170B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80B093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02DE5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1542000010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1912B7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宋体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大学生心理健康教育</w:t>
            </w:r>
            <w:r>
              <w:rPr>
                <w:rFonts w:hint="eastAsia" w:cs="宋体"/>
                <w:kern w:val="0"/>
                <w:sz w:val="16"/>
                <w:szCs w:val="16"/>
              </w:rPr>
              <w:t>(1)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EFBF2A">
            <w:pPr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0.5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856914">
            <w:pPr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1CEE4D">
            <w:pPr>
              <w:pStyle w:val="761"/>
              <w:spacing w:line="175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E9EC4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4DB826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9E3DBA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B3040D">
            <w:pPr>
              <w:pStyle w:val="761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1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AF4DBF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468F39">
            <w:pPr>
              <w:pStyle w:val="761"/>
              <w:spacing w:line="175" w:lineRule="exact"/>
              <w:rPr>
                <w:sz w:val="15"/>
              </w:rPr>
            </w:pPr>
          </w:p>
        </w:tc>
      </w:tr>
      <w:tr w14:paraId="17C41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312219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F60534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279D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1542000020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79717F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大学生心理健康教育</w:t>
            </w:r>
            <w:r>
              <w:rPr>
                <w:rFonts w:hint="eastAsia" w:cs="宋体"/>
                <w:kern w:val="0"/>
                <w:sz w:val="16"/>
                <w:szCs w:val="16"/>
              </w:rPr>
              <w:t>(2)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03CBAE">
            <w:pPr>
              <w:spacing w:before="37" w:line="17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0.5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9DB68">
            <w:pPr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52EEBC">
            <w:pPr>
              <w:spacing w:line="175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9D86D9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4B29E4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9301CB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B8AD39">
            <w:pPr>
              <w:pStyle w:val="761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4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DA53CC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DAF1F">
            <w:pPr>
              <w:pStyle w:val="761"/>
              <w:spacing w:line="175" w:lineRule="exact"/>
              <w:rPr>
                <w:sz w:val="15"/>
              </w:rPr>
            </w:pPr>
          </w:p>
        </w:tc>
      </w:tr>
      <w:tr w14:paraId="0B37E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72DB8E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5DBE96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655ED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1542000030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3B8CB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大学生心理健康教育</w:t>
            </w:r>
            <w:r>
              <w:rPr>
                <w:rFonts w:hint="eastAsia" w:cs="宋体"/>
                <w:kern w:val="0"/>
                <w:sz w:val="16"/>
                <w:szCs w:val="16"/>
              </w:rPr>
              <w:t>(3)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50C0D">
            <w:pPr>
              <w:spacing w:before="37" w:line="17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0.5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AC336E">
            <w:pPr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DBB3C">
            <w:pPr>
              <w:spacing w:line="175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44B015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23F3D0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4D58C4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5327C0">
            <w:pPr>
              <w:pStyle w:val="761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6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8D4B3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74E311">
            <w:pPr>
              <w:pStyle w:val="761"/>
              <w:spacing w:line="175" w:lineRule="exact"/>
              <w:rPr>
                <w:sz w:val="15"/>
              </w:rPr>
            </w:pPr>
          </w:p>
        </w:tc>
      </w:tr>
      <w:tr w14:paraId="1B322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F553CA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C71AF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C1FF72">
            <w:pPr>
              <w:spacing w:before="37" w:line="179" w:lineRule="auto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1542000040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18D15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大学生心理健康教育</w:t>
            </w:r>
            <w:r>
              <w:rPr>
                <w:rFonts w:hint="eastAsia" w:cs="宋体"/>
                <w:kern w:val="0"/>
                <w:sz w:val="16"/>
                <w:szCs w:val="16"/>
              </w:rPr>
              <w:t>(4)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E4236">
            <w:pPr>
              <w:spacing w:before="37" w:line="17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0.5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ED474">
            <w:pPr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A940E0">
            <w:pPr>
              <w:spacing w:line="175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AD04F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60EC8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F215AE">
            <w:pPr>
              <w:pStyle w:val="761"/>
              <w:spacing w:line="175" w:lineRule="exact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673FA">
            <w:pPr>
              <w:pStyle w:val="761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7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C0767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84BC21">
            <w:pPr>
              <w:pStyle w:val="761"/>
              <w:spacing w:line="175" w:lineRule="exact"/>
              <w:rPr>
                <w:sz w:val="15"/>
              </w:rPr>
            </w:pPr>
          </w:p>
        </w:tc>
      </w:tr>
      <w:tr w14:paraId="1C4B5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80BDE6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20F98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1D41EB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1262109450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6860D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大学计算机应用基础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01649B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7D7DE0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2E60C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32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5034DF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93908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DDE8EF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3DEA6D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5703A8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41660">
            <w:pPr>
              <w:pStyle w:val="761"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文科类专业开设</w:t>
            </w:r>
          </w:p>
        </w:tc>
      </w:tr>
      <w:tr w14:paraId="0FC7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AD46E7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85B4AD">
            <w:pPr>
              <w:pStyle w:val="761"/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149DB">
            <w:pPr>
              <w:spacing w:before="37" w:line="179" w:lineRule="auto"/>
              <w:jc w:val="center"/>
              <w:rPr>
                <w:rFonts w:ascii="Times New Roman" w:hAnsi="Times New Roman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</w:rPr>
              <w:t>1262210010</w:t>
            </w: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B3DD0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  <w:kern w:val="0"/>
                <w:sz w:val="15"/>
                <w:szCs w:val="15"/>
              </w:rPr>
              <w:t>人工智能通识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F1393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CEE563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42F1E4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67306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B773B0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DDFDDA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608902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4F263">
            <w:pPr>
              <w:spacing w:before="37" w:line="179" w:lineRule="auto"/>
              <w:jc w:val="center"/>
              <w:rPr>
                <w:rFonts w:ascii="Times New Roman" w:hAnsi="Times New Roman" w:eastAsia="宋体"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考查</w:t>
            </w: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37FB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cs="宋体"/>
                <w:kern w:val="0"/>
                <w:sz w:val="13"/>
                <w:szCs w:val="13"/>
              </w:rPr>
            </w:pPr>
          </w:p>
        </w:tc>
      </w:tr>
      <w:tr w14:paraId="54055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AF73AB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5260F">
            <w:pPr>
              <w:pStyle w:val="761"/>
            </w:pPr>
          </w:p>
        </w:tc>
        <w:tc>
          <w:tcPr>
            <w:tcW w:w="1469" w:type="pct"/>
            <w:gridSpan w:val="2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CC1FD78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925AD47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</w:rPr>
              <w:t>29.5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575379D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</w:rPr>
              <w:t>568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CE34C11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</w:rPr>
              <w:t>402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6E9ED55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</w:rPr>
              <w:t>128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742C8D1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81EEC32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</w:rPr>
              <w:t>30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557EDB7">
            <w:pPr>
              <w:pStyle w:val="761"/>
              <w:spacing w:line="176" w:lineRule="exact"/>
              <w:jc w:val="center"/>
              <w:rPr>
                <w:sz w:val="15"/>
                <w:highlight w:val="lightGray"/>
                <w:lang w:eastAsia="zh-CN"/>
              </w:rPr>
            </w:pP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9475E1F">
            <w:pPr>
              <w:pStyle w:val="761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1F2A089">
            <w:pPr>
              <w:pStyle w:val="761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</w:tr>
      <w:tr w14:paraId="77417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B24F5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spacing w:val="-3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25BFBD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16"/>
                <w:szCs w:val="16"/>
              </w:rPr>
              <w:t>选修</w:t>
            </w:r>
          </w:p>
          <w:p w14:paraId="6739B5DC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02B109">
            <w:pPr>
              <w:spacing w:before="9" w:line="193" w:lineRule="auto"/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E6043">
            <w:pPr>
              <w:spacing w:before="39" w:line="222" w:lineRule="auto"/>
              <w:jc w:val="center"/>
              <w:rPr>
                <w:rFonts w:hint="eastAsia"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 w:ascii="Times New Roman" w:hAnsi="Times New Roman" w:cstheme="minorEastAsia"/>
                <w:spacing w:val="-2"/>
                <w:sz w:val="16"/>
                <w:szCs w:val="16"/>
              </w:rPr>
              <w:t>科学类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FDACF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pacing w:val="-1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0A0368">
            <w:pPr>
              <w:spacing w:before="37" w:line="182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155D8">
            <w:pPr>
              <w:spacing w:before="37" w:line="182" w:lineRule="auto"/>
              <w:ind w:left="166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B7079F">
            <w:pPr>
              <w:spacing w:before="37" w:line="182" w:lineRule="auto"/>
              <w:ind w:left="169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AC5BE4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E20DA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4F421C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Times New Roman"/>
                <w:sz w:val="16"/>
              </w:rPr>
              <w:t>3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A7E9C3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FC386">
            <w:pPr>
              <w:pStyle w:val="7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textAlignment w:val="auto"/>
              <w:rPr>
                <w:rFonts w:ascii="Times New Roman" w:hAnsi="Times New Roman" w:eastAsia="宋体"/>
                <w:spacing w:val="-11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人文</w:t>
            </w:r>
            <w:r>
              <w:rPr>
                <w:rFonts w:hint="eastAsia" w:ascii="Times New Roman" w:hAnsi="Times New Roman" w:eastAsia="宋体"/>
                <w:spacing w:val="-11"/>
                <w:sz w:val="15"/>
                <w:lang w:eastAsia="zh-CN"/>
              </w:rPr>
              <w:t>类和科学类任意选修1类课程（修满2学分）；</w:t>
            </w:r>
          </w:p>
          <w:p w14:paraId="57BC8B86">
            <w:pPr>
              <w:pStyle w:val="76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 w:right="105" w:rightChars="50"/>
              <w:textAlignment w:val="auto"/>
              <w:rPr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-11"/>
                <w:sz w:val="15"/>
                <w:lang w:eastAsia="zh-CN"/>
              </w:rPr>
              <w:t>其他3类课程须至少各修2学分（共修6学分）。</w:t>
            </w:r>
          </w:p>
        </w:tc>
      </w:tr>
      <w:tr w14:paraId="66017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5B764">
            <w:pPr>
              <w:pStyle w:val="761"/>
              <w:rPr>
                <w:lang w:eastAsia="zh-CN"/>
              </w:rPr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C94E79">
            <w:pPr>
              <w:pStyle w:val="761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D434F2">
            <w:pPr>
              <w:spacing w:before="9" w:line="193" w:lineRule="auto"/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002292">
            <w:pPr>
              <w:spacing w:before="39" w:line="224" w:lineRule="auto"/>
              <w:jc w:val="center"/>
              <w:rPr>
                <w:rFonts w:hint="eastAsia"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 w:ascii="Times New Roman" w:hAnsi="Times New Roman" w:cstheme="minorEastAsia"/>
                <w:spacing w:val="-3"/>
                <w:sz w:val="16"/>
                <w:szCs w:val="16"/>
              </w:rPr>
              <w:t>四史类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3B2238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pacing w:val="-1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9C7664">
            <w:pPr>
              <w:spacing w:before="37" w:line="182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76AF12">
            <w:pPr>
              <w:spacing w:before="37" w:line="182" w:lineRule="auto"/>
              <w:ind w:left="166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273016">
            <w:pPr>
              <w:spacing w:before="37" w:line="182" w:lineRule="auto"/>
              <w:ind w:left="169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6CA138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71CA65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6E51A5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Times New Roman"/>
                <w:sz w:val="16"/>
              </w:rPr>
              <w:t>4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3EEF52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700875">
            <w:pPr>
              <w:pStyle w:val="761"/>
              <w:spacing w:line="176" w:lineRule="exact"/>
              <w:rPr>
                <w:sz w:val="15"/>
              </w:rPr>
            </w:pPr>
          </w:p>
        </w:tc>
      </w:tr>
      <w:tr w14:paraId="5425C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678043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B06500">
            <w:pPr>
              <w:pStyle w:val="761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1FA8F5">
            <w:pPr>
              <w:spacing w:before="9" w:line="193" w:lineRule="auto"/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1B7DE">
            <w:pPr>
              <w:spacing w:before="39" w:line="224" w:lineRule="auto"/>
              <w:jc w:val="center"/>
              <w:rPr>
                <w:rFonts w:hint="eastAsia"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 w:ascii="Times New Roman" w:hAnsi="Times New Roman" w:cstheme="minorEastAsia"/>
                <w:sz w:val="16"/>
                <w:szCs w:val="16"/>
              </w:rPr>
              <w:t>美育类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772AC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pacing w:val="-1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972512">
            <w:pPr>
              <w:spacing w:before="37" w:line="182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615A8">
            <w:pPr>
              <w:spacing w:before="37" w:line="182" w:lineRule="auto"/>
              <w:ind w:left="166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99A02">
            <w:pPr>
              <w:spacing w:before="37" w:line="182" w:lineRule="auto"/>
              <w:ind w:left="169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61F9D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F77832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AC572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Times New Roman"/>
                <w:sz w:val="16"/>
              </w:rPr>
              <w:t>5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5717E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DFC8C2">
            <w:pPr>
              <w:pStyle w:val="761"/>
              <w:spacing w:line="176" w:lineRule="exact"/>
              <w:rPr>
                <w:sz w:val="15"/>
              </w:rPr>
            </w:pPr>
          </w:p>
        </w:tc>
      </w:tr>
      <w:tr w14:paraId="3A969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54CCED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466F13">
            <w:pPr>
              <w:pStyle w:val="761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1FF09C">
            <w:pPr>
              <w:spacing w:before="9" w:line="193" w:lineRule="auto"/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5E8029">
            <w:pPr>
              <w:spacing w:before="39" w:line="224" w:lineRule="auto"/>
              <w:jc w:val="center"/>
              <w:rPr>
                <w:rFonts w:hint="eastAsia" w:asciiTheme="minorEastAsia" w:hAnsi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ascii="Times New Roman" w:hAnsi="Times New Roman" w:cstheme="minorEastAsia"/>
                <w:spacing w:val="-3"/>
                <w:sz w:val="16"/>
                <w:szCs w:val="16"/>
              </w:rPr>
              <w:t>创新创业类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7AFE3">
            <w:pPr>
              <w:spacing w:before="37" w:line="182" w:lineRule="auto"/>
              <w:jc w:val="center"/>
              <w:rPr>
                <w:rFonts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pacing w:val="-1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D36F35">
            <w:pPr>
              <w:spacing w:before="37" w:line="182" w:lineRule="auto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5E12A1">
            <w:pPr>
              <w:spacing w:before="37" w:line="182" w:lineRule="auto"/>
              <w:ind w:left="166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D842D">
            <w:pPr>
              <w:spacing w:before="37" w:line="182" w:lineRule="auto"/>
              <w:ind w:left="169"/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C49C72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B2A30C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25D0D5">
            <w:pPr>
              <w:spacing w:line="176" w:lineRule="exact"/>
              <w:jc w:val="center"/>
              <w:rPr>
                <w:rFonts w:ascii="Times New Roman" w:hAnsi="Times New Roman" w:eastAsia="宋体" w:cs="Times New Roman"/>
                <w:sz w:val="16"/>
              </w:rPr>
            </w:pPr>
            <w:r>
              <w:rPr>
                <w:rFonts w:hint="eastAsia" w:ascii="Times New Roman" w:hAnsi="Times New Roman" w:cs="Times New Roman"/>
                <w:sz w:val="16"/>
              </w:rPr>
              <w:t>6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C9748A">
            <w:pPr>
              <w:spacing w:line="176" w:lineRule="exact"/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88A108">
            <w:pPr>
              <w:pStyle w:val="761"/>
              <w:spacing w:line="176" w:lineRule="exact"/>
              <w:rPr>
                <w:sz w:val="15"/>
              </w:rPr>
            </w:pPr>
          </w:p>
        </w:tc>
      </w:tr>
      <w:tr w14:paraId="34838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B90457">
            <w:pPr>
              <w:pStyle w:val="761"/>
            </w:pPr>
          </w:p>
        </w:tc>
        <w:tc>
          <w:tcPr>
            <w:tcW w:w="281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E861DB">
            <w:pPr>
              <w:pStyle w:val="761"/>
            </w:pPr>
          </w:p>
        </w:tc>
        <w:tc>
          <w:tcPr>
            <w:tcW w:w="1469" w:type="pct"/>
            <w:gridSpan w:val="2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6FF101C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219DE43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5706CE3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50DEAF3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1FB45BE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FAF5F37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5E4AEF9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119792D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94A6A59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4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6DE983F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33E1CF41">
      <w:pPr>
        <w:pStyle w:val="33"/>
        <w:autoSpaceDE/>
        <w:autoSpaceDN/>
        <w:spacing w:before="162" w:beforeLines="50" w:after="162" w:afterLines="50" w:line="224" w:lineRule="auto"/>
        <w:outlineLvl w:val="1"/>
        <w:rPr>
          <w:rFonts w:hint="eastAsia"/>
          <w:b/>
          <w:bCs/>
          <w:spacing w:val="-5"/>
          <w:lang w:eastAsia="zh-CN"/>
        </w:rPr>
      </w:pPr>
      <w:r>
        <w:rPr>
          <w:rFonts w:hint="eastAsia"/>
          <w:b/>
          <w:bCs/>
          <w:spacing w:val="-5"/>
          <w:lang w:eastAsia="zh-CN"/>
        </w:rPr>
        <w:t>（二）学科平台课程模块</w:t>
      </w:r>
    </w:p>
    <w:tbl>
      <w:tblPr>
        <w:tblStyle w:val="760"/>
        <w:tblW w:w="500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14"/>
        <w:gridCol w:w="925"/>
        <w:gridCol w:w="1814"/>
        <w:gridCol w:w="496"/>
        <w:gridCol w:w="629"/>
        <w:gridCol w:w="449"/>
        <w:gridCol w:w="409"/>
        <w:gridCol w:w="442"/>
        <w:gridCol w:w="487"/>
        <w:gridCol w:w="513"/>
        <w:gridCol w:w="523"/>
        <w:gridCol w:w="1347"/>
      </w:tblGrid>
      <w:tr w14:paraId="4226B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  <w:jc w:val="center"/>
        </w:trPr>
        <w:tc>
          <w:tcPr>
            <w:tcW w:w="293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C85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78D8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类别</w:t>
            </w: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6F5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2BF0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性质</w:t>
            </w:r>
          </w:p>
        </w:tc>
        <w:tc>
          <w:tcPr>
            <w:tcW w:w="509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010CA3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997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F2958F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273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047118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346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177AC4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983" w:type="pct"/>
            <w:gridSpan w:val="4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717EF0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282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C3A19A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</w:t>
            </w:r>
          </w:p>
          <w:p w14:paraId="0BF7701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学期</w:t>
            </w:r>
          </w:p>
        </w:tc>
        <w:tc>
          <w:tcPr>
            <w:tcW w:w="288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E93FA6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</w:t>
            </w:r>
          </w:p>
          <w:p w14:paraId="7DF9DEF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741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5EA8CC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55553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61CC009B">
            <w:pPr>
              <w:pStyle w:val="761"/>
              <w:jc w:val="center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6A402B4C">
            <w:pPr>
              <w:pStyle w:val="761"/>
              <w:jc w:val="center"/>
            </w:pPr>
          </w:p>
        </w:tc>
        <w:tc>
          <w:tcPr>
            <w:tcW w:w="509" w:type="pct"/>
            <w:vMerge w:val="continue"/>
            <w:tcBorders>
              <w:tl2br w:val="nil"/>
              <w:tr2bl w:val="nil"/>
            </w:tcBorders>
            <w:vAlign w:val="center"/>
          </w:tcPr>
          <w:p w14:paraId="3AC9FF84">
            <w:pPr>
              <w:pStyle w:val="761"/>
              <w:jc w:val="center"/>
            </w:pPr>
          </w:p>
        </w:tc>
        <w:tc>
          <w:tcPr>
            <w:tcW w:w="997" w:type="pct"/>
            <w:vMerge w:val="continue"/>
            <w:tcBorders>
              <w:tl2br w:val="nil"/>
              <w:tr2bl w:val="nil"/>
            </w:tcBorders>
            <w:vAlign w:val="center"/>
          </w:tcPr>
          <w:p w14:paraId="725C3CEC">
            <w:pPr>
              <w:pStyle w:val="761"/>
              <w:jc w:val="center"/>
            </w:pPr>
          </w:p>
        </w:tc>
        <w:tc>
          <w:tcPr>
            <w:tcW w:w="273" w:type="pct"/>
            <w:vMerge w:val="continue"/>
            <w:tcBorders>
              <w:tl2br w:val="nil"/>
              <w:tr2bl w:val="nil"/>
            </w:tcBorders>
            <w:vAlign w:val="center"/>
          </w:tcPr>
          <w:p w14:paraId="579A1EFF">
            <w:pPr>
              <w:pStyle w:val="761"/>
              <w:jc w:val="center"/>
            </w:pPr>
          </w:p>
        </w:tc>
        <w:tc>
          <w:tcPr>
            <w:tcW w:w="346" w:type="pct"/>
            <w:vMerge w:val="continue"/>
            <w:tcBorders>
              <w:tl2br w:val="nil"/>
              <w:tr2bl w:val="nil"/>
            </w:tcBorders>
            <w:vAlign w:val="center"/>
          </w:tcPr>
          <w:p w14:paraId="4EA400D1">
            <w:pPr>
              <w:pStyle w:val="761"/>
              <w:jc w:val="center"/>
            </w:pP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4C0262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A84399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1DA197F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B4FB73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1C34CD0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0AACF7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23E642C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282" w:type="pct"/>
            <w:vMerge w:val="continue"/>
            <w:tcBorders>
              <w:tl2br w:val="nil"/>
              <w:tr2bl w:val="nil"/>
            </w:tcBorders>
            <w:vAlign w:val="center"/>
          </w:tcPr>
          <w:p w14:paraId="539D9740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288" w:type="pct"/>
            <w:vMerge w:val="continue"/>
            <w:tcBorders>
              <w:tl2br w:val="nil"/>
              <w:tr2bl w:val="nil"/>
            </w:tcBorders>
            <w:vAlign w:val="center"/>
          </w:tcPr>
          <w:p w14:paraId="5FC057DA">
            <w:pPr>
              <w:pStyle w:val="761"/>
              <w:jc w:val="center"/>
            </w:pPr>
          </w:p>
        </w:tc>
        <w:tc>
          <w:tcPr>
            <w:tcW w:w="741" w:type="pct"/>
            <w:vMerge w:val="continue"/>
            <w:tcBorders>
              <w:tl2br w:val="nil"/>
              <w:tr2bl w:val="nil"/>
            </w:tcBorders>
            <w:vAlign w:val="center"/>
          </w:tcPr>
          <w:p w14:paraId="70F72BB8">
            <w:pPr>
              <w:pStyle w:val="761"/>
              <w:spacing w:line="235" w:lineRule="exact"/>
              <w:jc w:val="center"/>
              <w:rPr>
                <w:sz w:val="20"/>
              </w:rPr>
            </w:pPr>
          </w:p>
        </w:tc>
      </w:tr>
      <w:tr w14:paraId="510A4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" w:type="pct"/>
            <w:vMerge w:val="restart"/>
            <w:tcBorders>
              <w:tl2br w:val="nil"/>
              <w:tr2bl w:val="nil"/>
            </w:tcBorders>
            <w:vAlign w:val="center"/>
          </w:tcPr>
          <w:p w14:paraId="4122E009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学科</w:t>
            </w:r>
          </w:p>
          <w:p w14:paraId="71F98325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平台</w:t>
            </w:r>
          </w:p>
          <w:p w14:paraId="0C292665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283" w:type="pct"/>
            <w:vMerge w:val="restart"/>
            <w:tcBorders>
              <w:tl2br w:val="nil"/>
              <w:tr2bl w:val="nil"/>
            </w:tcBorders>
            <w:vAlign w:val="center"/>
          </w:tcPr>
          <w:p w14:paraId="21B29F39">
            <w:pPr>
              <w:spacing w:before="46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6"/>
                <w:sz w:val="16"/>
                <w:szCs w:val="16"/>
              </w:rPr>
              <w:t>必修</w:t>
            </w:r>
          </w:p>
          <w:p w14:paraId="5C931FD4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1338E4DB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1134102310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08B05B10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视听说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70A21C72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162A44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6EA57640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5CB65502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59E80CF6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36460E09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389552DA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53983808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考试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11AA65A6">
            <w:pPr>
              <w:pStyle w:val="7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5D390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11CCA088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72372DC3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49E3800F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1134101</w:t>
            </w:r>
            <w:r>
              <w:rPr>
                <w:rFonts w:hint="eastAsia" w:ascii="Times New Roman" w:hAnsi="Times New Roman" w:cs="Times New Roman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37B4A0C8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综合英语(1)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2788F0A0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4B83E70B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1E435E53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19865B0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525E5928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088F2FEC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782E22C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1CF95FC0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考试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25DAFD6D">
            <w:pPr>
              <w:pStyle w:val="761"/>
            </w:pPr>
          </w:p>
        </w:tc>
      </w:tr>
      <w:tr w14:paraId="4DFBC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70A806A9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79147BF9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21E505F5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1134101150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6A223D47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英语阅读(1)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3E95AC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0EFDFCD4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40D901DF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60298BF8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34EB9FA2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4E57CAF7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191239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6B3A7FED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考试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3E4A9325">
            <w:pPr>
              <w:pStyle w:val="761"/>
            </w:pPr>
          </w:p>
        </w:tc>
      </w:tr>
      <w:tr w14:paraId="0193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4F713C7C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462A3557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5C4D31B5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1133100960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1878C433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英语语音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6C0B8B07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11E175B8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116DD629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3DBD8CDB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2BD17C9C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1EA6385A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69CC99B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69317364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考查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2924BDD6">
            <w:pPr>
              <w:pStyle w:val="761"/>
            </w:pPr>
          </w:p>
        </w:tc>
      </w:tr>
      <w:tr w14:paraId="4D9F9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159E0AF8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6B177DD8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7F43C42F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</w:t>
            </w:r>
            <w:r>
              <w:rPr>
                <w:rFonts w:hint="eastAsia" w:ascii="Times New Roman" w:hAnsi="Times New Roman" w:cs="Times New Roman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>
              <w:rPr>
                <w:rFonts w:hint="eastAsia" w:ascii="Times New Roman" w:hAnsi="Times New Roman" w:cs="Times New Roman"/>
                <w:sz w:val="13"/>
                <w:szCs w:val="13"/>
              </w:rPr>
              <w:t>1480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65CA3948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综合英语(2)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1A0462E3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35526F3D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368249A8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3F508B59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0FFE9C98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35CA1CBB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25BCFD8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5E57552C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考试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576B621C">
            <w:pPr>
              <w:pStyle w:val="761"/>
            </w:pPr>
          </w:p>
        </w:tc>
      </w:tr>
      <w:tr w14:paraId="4CAE9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7FC7BD3C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2CB39B16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0151713D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1134102350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2C71E743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视听说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28C1AE5D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294AED88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3A873E08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1637CE7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10BB90B9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06ABC4C7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06A8C948">
            <w:pPr>
              <w:widowControl/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143E9179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考试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3F5F78EB">
            <w:pPr>
              <w:pStyle w:val="761"/>
            </w:pPr>
          </w:p>
        </w:tc>
      </w:tr>
      <w:tr w14:paraId="5C770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2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620060E9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4392B604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6E5D9C74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1132102220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184808A7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英语阅读(2)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1E80A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47C23826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00F0DDCE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3379CCB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62AED6F4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68793182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0C6D28B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52C08C56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考试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3FD4A97E">
            <w:pPr>
              <w:pStyle w:val="761"/>
            </w:pPr>
          </w:p>
        </w:tc>
      </w:tr>
      <w:tr w14:paraId="11CE8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5EACD56A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27843D6B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1734F9A8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1134903570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665A5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英语写作（1）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32A06D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4F87254A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0EAE585C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5180780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88A27CB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772582DD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751A5C9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0F5F9E1F">
            <w:pPr>
              <w:ind w:left="-105" w:leftChars="-50" w:right="-105" w:rightChars="-5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考查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6241CFD2">
            <w:pPr>
              <w:pStyle w:val="761"/>
            </w:pPr>
          </w:p>
        </w:tc>
      </w:tr>
      <w:tr w14:paraId="4089D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3BFE2757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20380B86">
            <w:pPr>
              <w:pStyle w:val="761"/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211EE222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</w:rPr>
              <w:t>1132260030</w:t>
            </w:r>
          </w:p>
        </w:tc>
        <w:tc>
          <w:tcPr>
            <w:tcW w:w="997" w:type="pct"/>
            <w:tcBorders>
              <w:tl2br w:val="nil"/>
              <w:tr2bl w:val="nil"/>
            </w:tcBorders>
            <w:vAlign w:val="center"/>
          </w:tcPr>
          <w:p w14:paraId="38D5ECA6">
            <w:pPr>
              <w:spacing w:before="75" w:line="21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文献检索与</w:t>
            </w:r>
            <w:r>
              <w:rPr>
                <w:rFonts w:hint="eastAsia" w:ascii="宋体" w:hAnsi="宋体" w:cs="宋体"/>
                <w:sz w:val="16"/>
                <w:szCs w:val="16"/>
              </w:rPr>
              <w:t>学术写作</w:t>
            </w:r>
          </w:p>
        </w:tc>
        <w:tc>
          <w:tcPr>
            <w:tcW w:w="273" w:type="pct"/>
            <w:tcBorders>
              <w:tl2br w:val="nil"/>
              <w:tr2bl w:val="nil"/>
            </w:tcBorders>
            <w:vAlign w:val="center"/>
          </w:tcPr>
          <w:p w14:paraId="01E45BEC">
            <w:pPr>
              <w:spacing w:before="102" w:line="18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30A72861">
            <w:pPr>
              <w:spacing w:before="102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17C4DB33">
            <w:pPr>
              <w:spacing w:before="102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619E25B">
            <w:pPr>
              <w:spacing w:before="102" w:line="189" w:lineRule="auto"/>
              <w:jc w:val="center"/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32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5A0DAB0D">
            <w:pPr>
              <w:pStyle w:val="761"/>
            </w:pP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 w14:paraId="59680470">
            <w:pPr>
              <w:pStyle w:val="761"/>
            </w:pPr>
          </w:p>
        </w:tc>
        <w:tc>
          <w:tcPr>
            <w:tcW w:w="282" w:type="pct"/>
            <w:tcBorders>
              <w:tl2br w:val="nil"/>
              <w:tr2bl w:val="nil"/>
            </w:tcBorders>
            <w:vAlign w:val="center"/>
          </w:tcPr>
          <w:p w14:paraId="067F1A0D">
            <w:pPr>
              <w:jc w:val="center"/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" w:type="pct"/>
            <w:tcBorders>
              <w:tl2br w:val="nil"/>
              <w:tr2bl w:val="nil"/>
            </w:tcBorders>
            <w:vAlign w:val="center"/>
          </w:tcPr>
          <w:p w14:paraId="551724A3">
            <w:pPr>
              <w:spacing w:before="102" w:line="189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cs="Times New Roman"/>
                <w:sz w:val="16"/>
                <w:szCs w:val="16"/>
              </w:rPr>
              <w:t>考查</w:t>
            </w:r>
          </w:p>
        </w:tc>
        <w:tc>
          <w:tcPr>
            <w:tcW w:w="741" w:type="pct"/>
            <w:tcBorders>
              <w:tl2br w:val="nil"/>
              <w:tr2bl w:val="nil"/>
            </w:tcBorders>
            <w:vAlign w:val="center"/>
          </w:tcPr>
          <w:p w14:paraId="73E558BA">
            <w:pPr>
              <w:spacing w:before="75" w:line="216" w:lineRule="auto"/>
              <w:ind w:left="190"/>
            </w:pPr>
          </w:p>
        </w:tc>
      </w:tr>
      <w:tr w14:paraId="4B12C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040D8E56">
            <w:pPr>
              <w:pStyle w:val="761"/>
            </w:pPr>
          </w:p>
        </w:tc>
        <w:tc>
          <w:tcPr>
            <w:tcW w:w="283" w:type="pct"/>
            <w:vMerge w:val="continue"/>
            <w:tcBorders>
              <w:tl2br w:val="nil"/>
              <w:tr2bl w:val="nil"/>
            </w:tcBorders>
            <w:vAlign w:val="center"/>
          </w:tcPr>
          <w:p w14:paraId="171A1C76">
            <w:pPr>
              <w:pStyle w:val="761"/>
            </w:pPr>
          </w:p>
        </w:tc>
        <w:tc>
          <w:tcPr>
            <w:tcW w:w="1507" w:type="pct"/>
            <w:gridSpan w:val="2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FC29C94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27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7FDBF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34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C97DF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352</w:t>
            </w:r>
          </w:p>
        </w:tc>
        <w:tc>
          <w:tcPr>
            <w:tcW w:w="24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95A4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192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7CFC4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8BDC4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325DFF7">
            <w:pPr>
              <w:pStyle w:val="761"/>
              <w:spacing w:line="176" w:lineRule="exact"/>
              <w:rPr>
                <w:sz w:val="15"/>
              </w:rPr>
            </w:pP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F0DFA6C">
            <w:pPr>
              <w:pStyle w:val="761"/>
              <w:spacing w:line="176" w:lineRule="exact"/>
              <w:rPr>
                <w:sz w:val="15"/>
              </w:rPr>
            </w:pPr>
          </w:p>
        </w:tc>
        <w:tc>
          <w:tcPr>
            <w:tcW w:w="288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64CC619">
            <w:pPr>
              <w:pStyle w:val="761"/>
              <w:spacing w:line="176" w:lineRule="exact"/>
              <w:rPr>
                <w:sz w:val="15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A585DCA">
            <w:pPr>
              <w:pStyle w:val="761"/>
              <w:spacing w:line="176" w:lineRule="exact"/>
              <w:rPr>
                <w:sz w:val="15"/>
              </w:rPr>
            </w:pPr>
          </w:p>
        </w:tc>
      </w:tr>
    </w:tbl>
    <w:p w14:paraId="2A05A233">
      <w:pPr>
        <w:ind w:firstLine="422" w:firstLineChars="200"/>
        <w:rPr>
          <w:rFonts w:eastAsia="仿宋"/>
          <w:b/>
          <w:bCs/>
          <w:spacing w:val="-5"/>
          <w:sz w:val="24"/>
          <w:szCs w:val="24"/>
        </w:rPr>
      </w:pPr>
      <w:r>
        <w:rPr>
          <w:rFonts w:hint="eastAsia" w:eastAsia="仿宋" w:cs="方正仿宋_GB18030"/>
          <w:b/>
          <w:bCs/>
        </w:rPr>
        <w:t>说明：各专业学科平台课程模块均应开设文献检索与学术写作课程。</w:t>
      </w:r>
    </w:p>
    <w:p w14:paraId="352C3EE4">
      <w:pPr>
        <w:pStyle w:val="33"/>
        <w:autoSpaceDE/>
        <w:autoSpaceDN/>
        <w:spacing w:before="162" w:beforeLines="50" w:after="162" w:afterLines="50" w:line="224" w:lineRule="auto"/>
        <w:outlineLvl w:val="1"/>
        <w:rPr>
          <w:rFonts w:hint="eastAsia"/>
          <w:b/>
          <w:bCs/>
          <w:spacing w:val="-5"/>
          <w:lang w:eastAsia="zh-CN"/>
        </w:rPr>
      </w:pPr>
      <w:r>
        <w:rPr>
          <w:rFonts w:hint="eastAsia"/>
          <w:b/>
          <w:bCs/>
          <w:spacing w:val="-5"/>
          <w:lang w:eastAsia="zh-CN"/>
        </w:rPr>
        <w:t>（三）专业课程模块</w:t>
      </w:r>
    </w:p>
    <w:tbl>
      <w:tblPr>
        <w:tblStyle w:val="760"/>
        <w:tblW w:w="501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08"/>
        <w:gridCol w:w="920"/>
        <w:gridCol w:w="1773"/>
        <w:gridCol w:w="534"/>
        <w:gridCol w:w="634"/>
        <w:gridCol w:w="430"/>
        <w:gridCol w:w="406"/>
        <w:gridCol w:w="437"/>
        <w:gridCol w:w="499"/>
        <w:gridCol w:w="500"/>
        <w:gridCol w:w="537"/>
        <w:gridCol w:w="1362"/>
      </w:tblGrid>
      <w:tr w14:paraId="5B609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10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C13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7D75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类别</w:t>
            </w:r>
          </w:p>
        </w:tc>
        <w:tc>
          <w:tcPr>
            <w:tcW w:w="279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008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2180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性质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133E09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972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E3B1BD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293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CA859B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348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187251D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973" w:type="pct"/>
            <w:gridSpan w:val="4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8A79CA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274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130B72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4F0791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747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8623A3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3DC82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52F4D">
            <w:pPr>
              <w:pStyle w:val="761"/>
              <w:jc w:val="center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846EB8">
            <w:pPr>
              <w:pStyle w:val="761"/>
              <w:jc w:val="center"/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86934">
            <w:pPr>
              <w:pStyle w:val="761"/>
              <w:jc w:val="center"/>
            </w:pPr>
          </w:p>
        </w:tc>
        <w:tc>
          <w:tcPr>
            <w:tcW w:w="972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8B9FF">
            <w:pPr>
              <w:pStyle w:val="761"/>
              <w:jc w:val="center"/>
            </w:pPr>
          </w:p>
        </w:tc>
        <w:tc>
          <w:tcPr>
            <w:tcW w:w="293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437C3">
            <w:pPr>
              <w:pStyle w:val="761"/>
              <w:jc w:val="center"/>
            </w:pPr>
          </w:p>
        </w:tc>
        <w:tc>
          <w:tcPr>
            <w:tcW w:w="348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6C22A8">
            <w:pPr>
              <w:pStyle w:val="761"/>
              <w:jc w:val="center"/>
            </w:pP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97A79C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A9D71C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552192A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4045B4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362E6C4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DFC2C6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3E3FE14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274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B3332C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EDD8C">
            <w:pPr>
              <w:pStyle w:val="761"/>
              <w:jc w:val="center"/>
            </w:pPr>
          </w:p>
        </w:tc>
        <w:tc>
          <w:tcPr>
            <w:tcW w:w="747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63766">
            <w:pPr>
              <w:pStyle w:val="761"/>
              <w:spacing w:line="235" w:lineRule="exact"/>
              <w:jc w:val="center"/>
              <w:rPr>
                <w:sz w:val="20"/>
              </w:rPr>
            </w:pPr>
          </w:p>
        </w:tc>
      </w:tr>
      <w:tr w14:paraId="1D9EE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B9A5A8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4F16E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EC2CE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1132902640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043B5D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英美概况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665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50B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0A783D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3B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FADCB8">
            <w:pPr>
              <w:pStyle w:val="761"/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F24BCD">
            <w:pPr>
              <w:pStyle w:val="761"/>
            </w:pPr>
          </w:p>
        </w:tc>
        <w:tc>
          <w:tcPr>
            <w:tcW w:w="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5299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D73C16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考查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8E325">
            <w:pPr>
              <w:pStyle w:val="7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453E5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69B8A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09F505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98C45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1132106760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57098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英语口语(1)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1597C6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6C5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C3A302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51547F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384FE">
            <w:pPr>
              <w:pStyle w:val="761"/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B20407">
            <w:pPr>
              <w:pStyle w:val="761"/>
            </w:pPr>
          </w:p>
        </w:tc>
        <w:tc>
          <w:tcPr>
            <w:tcW w:w="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514ED7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A873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考查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12AA8">
            <w:pPr>
              <w:pStyle w:val="7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21DCB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DD7C1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6AC407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EF343D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1132106770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B3BDB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英语口语(2)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82AA44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CACB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90376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06A21A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5B04B">
            <w:pPr>
              <w:pStyle w:val="761"/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C8CF7C">
            <w:pPr>
              <w:pStyle w:val="761"/>
            </w:pPr>
          </w:p>
        </w:tc>
        <w:tc>
          <w:tcPr>
            <w:tcW w:w="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CCC89F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39704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考查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951893">
            <w:pPr>
              <w:pStyle w:val="761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7E3EB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39BFDF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专业</w:t>
            </w:r>
          </w:p>
          <w:p w14:paraId="618286A8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279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74C128">
            <w:pPr>
              <w:spacing w:before="46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6"/>
                <w:sz w:val="16"/>
                <w:szCs w:val="16"/>
              </w:rPr>
              <w:t>必修</w:t>
            </w:r>
          </w:p>
          <w:p w14:paraId="05230B7A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C0909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1135101030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735D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CBAA46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500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3FB5B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DE9C17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16E383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230B89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7E2C74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7C6C5A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55AF9A">
            <w:pPr>
              <w:spacing w:before="75" w:line="216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6FADF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261CF7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31F8C9">
            <w:pPr>
              <w:pStyle w:val="761"/>
            </w:pP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214AD"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1132200240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8032FF">
            <w:pPr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英语阅读（3）</w:t>
            </w:r>
          </w:p>
        </w:tc>
        <w:tc>
          <w:tcPr>
            <w:tcW w:w="5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314E1C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8E4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BDE805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7ADC1D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5B0547">
            <w:pPr>
              <w:pStyle w:val="761"/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E625E0">
            <w:pPr>
              <w:pStyle w:val="761"/>
            </w:pPr>
          </w:p>
        </w:tc>
        <w:tc>
          <w:tcPr>
            <w:tcW w:w="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47B4E0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2EB0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考试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3022A5">
            <w:pPr>
              <w:pStyle w:val="761"/>
            </w:pPr>
          </w:p>
        </w:tc>
      </w:tr>
      <w:tr w14:paraId="083F4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84D7F2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5D4D6F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70722A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1135101040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D8A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(4)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F60139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9CD50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66353B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4D0A1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94932B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EC963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E0C30B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A73BF0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32FD8">
            <w:pPr>
              <w:pStyle w:val="761"/>
              <w:jc w:val="center"/>
            </w:pPr>
          </w:p>
        </w:tc>
      </w:tr>
      <w:tr w14:paraId="5721A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5E7132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299137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B49CCF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1135101050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083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(5)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DF3E25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5FD76C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D83D1A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ACD374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38EE24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14D597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52B4BB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EC5096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C5E7D">
            <w:pPr>
              <w:pStyle w:val="761"/>
              <w:jc w:val="center"/>
            </w:pPr>
          </w:p>
        </w:tc>
      </w:tr>
      <w:tr w14:paraId="33A3C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8D124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AC2972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BECC50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1135101060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B0E0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(6)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45880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B3F361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8C91A7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BC7D18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180239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1A0BF7">
            <w:pPr>
              <w:jc w:val="center"/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49D29A"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14FEA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038220">
            <w:pPr>
              <w:pStyle w:val="761"/>
              <w:jc w:val="center"/>
            </w:pPr>
          </w:p>
        </w:tc>
      </w:tr>
      <w:tr w14:paraId="04F86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56A5B5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1FEDD0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3355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1132108300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1BF83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翻译理论与实践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D094A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CA29BB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AFE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4721C6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76F83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ADD279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705CA5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F2D56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B1EC6">
            <w:pPr>
              <w:pStyle w:val="761"/>
              <w:jc w:val="center"/>
            </w:pPr>
          </w:p>
        </w:tc>
      </w:tr>
      <w:tr w14:paraId="78862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795FAE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586987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D55FA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1132200190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C323AC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英语语法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C3217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5A3D19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E6D061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D5137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57E024">
            <w:pPr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3EBC37">
            <w:pPr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C75CA0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394D60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5A4141">
            <w:pPr>
              <w:spacing w:before="75" w:line="216" w:lineRule="auto"/>
              <w:jc w:val="center"/>
            </w:pPr>
          </w:p>
        </w:tc>
      </w:tr>
      <w:tr w14:paraId="5B9A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3587B8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47F79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1FBB38CC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1135100490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7EBD0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79ED9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5BFE0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ED46F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487B1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A625B9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20F6F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16FE5F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975A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44EA8">
            <w:pPr>
              <w:pStyle w:val="761"/>
              <w:jc w:val="center"/>
            </w:pPr>
          </w:p>
        </w:tc>
      </w:tr>
      <w:tr w14:paraId="10BD8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23DE5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DD44E5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1BA8E2B4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3"/>
                <w:szCs w:val="13"/>
              </w:rPr>
              <w:t>1132370050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DE13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高级英语视听说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6D6CC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EB30B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B7D550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7F1DD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81798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9E0A71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03844A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F6F2A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C806E7">
            <w:pPr>
              <w:pStyle w:val="761"/>
              <w:jc w:val="center"/>
            </w:pPr>
          </w:p>
        </w:tc>
      </w:tr>
      <w:tr w14:paraId="722D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E3EAD1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44392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3191043E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3"/>
                <w:szCs w:val="13"/>
              </w:rPr>
              <w:t>1132370060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5C8DF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高级英语视听说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E6B6F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2C5818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3C513C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052D5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8FB1B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B623DC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8A7BE0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BF08C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BFBFC9">
            <w:pPr>
              <w:pStyle w:val="761"/>
              <w:jc w:val="center"/>
            </w:pPr>
          </w:p>
        </w:tc>
      </w:tr>
      <w:tr w14:paraId="2563E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43B76E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E0D1B3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24D99898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1135100520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BFCD8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英语文学导论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3C3A0A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8B597E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4F1A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7FE1E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0CAC4D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AD2EE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A967A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BB1F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5837DC">
            <w:pPr>
              <w:pStyle w:val="761"/>
              <w:jc w:val="center"/>
            </w:pPr>
          </w:p>
        </w:tc>
      </w:tr>
      <w:tr w14:paraId="1366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E3E80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062F4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 w14:paraId="5E811C28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1135100540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220B9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语言学导论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2275C5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0CD3F7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2C9CE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8CDCAE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ADBF9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D5B459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74B2D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FCD8C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148CB4">
            <w:pPr>
              <w:pStyle w:val="761"/>
              <w:jc w:val="center"/>
            </w:pPr>
          </w:p>
        </w:tc>
      </w:tr>
      <w:tr w14:paraId="02F46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971089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25679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9C3FB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1134102130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452E9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翻译导论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183769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127C9B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43086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5EC79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6DB95F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D3C11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A627C1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FC6D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8C1AFD">
            <w:pPr>
              <w:pStyle w:val="761"/>
              <w:jc w:val="center"/>
            </w:pPr>
          </w:p>
        </w:tc>
      </w:tr>
      <w:tr w14:paraId="0E340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8F7E7C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F44467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0D67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1134102070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FA1A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英汉笔译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C8DC55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B974EF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C7B65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A9EB76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AE3E3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C54306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90290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D42FCC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A64A6">
            <w:pPr>
              <w:pStyle w:val="761"/>
              <w:jc w:val="center"/>
            </w:pPr>
          </w:p>
        </w:tc>
      </w:tr>
      <w:tr w14:paraId="04A3D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3D710A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6972E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26DA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1132903440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513A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交替传译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C0D1A7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37CC88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AE679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8815D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7BC81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A7741C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1E287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0261D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6FAF47">
            <w:pPr>
              <w:pStyle w:val="761"/>
              <w:jc w:val="center"/>
            </w:pPr>
          </w:p>
        </w:tc>
      </w:tr>
      <w:tr w14:paraId="2832C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B5BDE2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42363B">
            <w:pPr>
              <w:pStyle w:val="761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2758F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1134102090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8BD16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高级汉语写作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EDD4BA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6E246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37744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A32B6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C4844E">
            <w:pPr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146A2C">
            <w:pPr>
              <w:jc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39D88C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35666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A63457">
            <w:pPr>
              <w:pStyle w:val="761"/>
              <w:jc w:val="center"/>
            </w:pPr>
          </w:p>
        </w:tc>
      </w:tr>
      <w:tr w14:paraId="26DDA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EC08A5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148166">
            <w:pPr>
              <w:pStyle w:val="761"/>
            </w:pPr>
          </w:p>
        </w:tc>
        <w:tc>
          <w:tcPr>
            <w:tcW w:w="1478" w:type="pct"/>
            <w:gridSpan w:val="2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6B50FA0">
            <w:pPr>
              <w:keepLines/>
              <w:spacing w:line="280" w:lineRule="exact"/>
              <w:jc w:val="center"/>
              <w:rPr>
                <w:rFonts w:ascii="Times New Roman" w:hAnsi="Times New Roman" w:eastAsia="仿宋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B256AB5">
            <w:pPr>
              <w:pStyle w:val="761"/>
              <w:spacing w:line="176" w:lineRule="exact"/>
              <w:jc w:val="center"/>
              <w:rPr>
                <w:rFonts w:ascii="Times New Roman" w:hAnsi="Times New Roman" w:cs="Times New Roman"/>
                <w:sz w:val="15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lang w:eastAsia="zh-CN"/>
              </w:rPr>
              <w:t>38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57B65B8">
            <w:pPr>
              <w:pStyle w:val="761"/>
              <w:spacing w:line="176" w:lineRule="exact"/>
              <w:jc w:val="center"/>
              <w:rPr>
                <w:rFonts w:ascii="Times New Roman" w:hAnsi="Times New Roman" w:cs="Times New Roman"/>
                <w:sz w:val="15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lang w:eastAsia="zh-CN"/>
              </w:rPr>
              <w:t>752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9F9EDA7">
            <w:pPr>
              <w:pStyle w:val="761"/>
              <w:spacing w:line="176" w:lineRule="exact"/>
              <w:jc w:val="center"/>
              <w:rPr>
                <w:rFonts w:ascii="Times New Roman" w:hAnsi="Times New Roman" w:cs="Times New Roman"/>
                <w:sz w:val="15"/>
                <w:lang w:eastAsia="zh-CN"/>
              </w:rPr>
            </w:pPr>
            <w:r>
              <w:rPr>
                <w:rFonts w:ascii="Times New Roman" w:hAnsi="Times New Roman" w:cs="Times New Roman"/>
                <w:sz w:val="15"/>
                <w:lang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15"/>
                <w:lang w:eastAsia="zh-CN"/>
              </w:rPr>
              <w:t>64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41F0725">
            <w:pPr>
              <w:pStyle w:val="761"/>
              <w:spacing w:line="176" w:lineRule="exact"/>
              <w:jc w:val="center"/>
              <w:rPr>
                <w:rFonts w:ascii="Times New Roman" w:hAnsi="Times New Roman" w:cs="Times New Roman"/>
                <w:sz w:val="15"/>
                <w:lang w:eastAsia="zh-CN"/>
              </w:rPr>
            </w:pPr>
            <w:r>
              <w:rPr>
                <w:rFonts w:ascii="Times New Roman" w:hAnsi="Times New Roman" w:cs="Times New Roman"/>
                <w:sz w:val="15"/>
                <w:lang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15"/>
                <w:lang w:eastAsia="zh-CN"/>
              </w:rPr>
              <w:t>88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561EA5D">
            <w:pPr>
              <w:pStyle w:val="761"/>
              <w:spacing w:line="176" w:lineRule="exact"/>
              <w:jc w:val="center"/>
              <w:rPr>
                <w:rFonts w:ascii="Times New Roman" w:hAnsi="Times New Roman" w:cs="Times New Roman"/>
                <w:sz w:val="15"/>
                <w:lang w:eastAsia="zh-CN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868B60C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41CB00B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B9A6CFC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E53FB53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</w:tr>
      <w:tr w14:paraId="30341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9EB327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spacing w:val="-3"/>
                <w:sz w:val="16"/>
                <w:szCs w:val="16"/>
              </w:rPr>
            </w:pPr>
          </w:p>
        </w:tc>
        <w:tc>
          <w:tcPr>
            <w:tcW w:w="279" w:type="pct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4B9E42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16"/>
                <w:szCs w:val="16"/>
              </w:rPr>
              <w:t>选修</w:t>
            </w:r>
          </w:p>
          <w:p w14:paraId="3E032191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B9E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  <w:t>1132370110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B904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英语演讲与辩论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89D0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46642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A3C261">
            <w:pPr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4B2E6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2FC2BF">
            <w:pPr>
              <w:jc w:val="center"/>
              <w:rPr>
                <w:sz w:val="15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4F10A1">
            <w:pPr>
              <w:jc w:val="center"/>
              <w:rPr>
                <w:sz w:val="15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DF018">
            <w:pPr>
              <w:widowControl/>
              <w:jc w:val="center"/>
              <w:textAlignment w:val="center"/>
              <w:rPr>
                <w:rFonts w:eastAsia="宋体"/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308915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7C597">
            <w:pPr>
              <w:widowControl/>
              <w:jc w:val="center"/>
              <w:textAlignment w:val="center"/>
              <w:rPr>
                <w:sz w:val="15"/>
              </w:rPr>
            </w:pPr>
          </w:p>
        </w:tc>
      </w:tr>
      <w:tr w14:paraId="47BF0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A29B74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3284FD">
            <w:pPr>
              <w:pStyle w:val="761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49B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1134102120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62E3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英语写作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C5FA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1F7519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C0AF0">
            <w:pPr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9C5E46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D9690A">
            <w:pPr>
              <w:jc w:val="center"/>
              <w:rPr>
                <w:sz w:val="15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F74A8">
            <w:pPr>
              <w:jc w:val="center"/>
              <w:rPr>
                <w:sz w:val="15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4B2A92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CFF34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73166">
            <w:pPr>
              <w:widowControl/>
              <w:jc w:val="center"/>
              <w:textAlignment w:val="center"/>
              <w:rPr>
                <w:sz w:val="15"/>
              </w:rPr>
            </w:pPr>
          </w:p>
        </w:tc>
      </w:tr>
      <w:tr w14:paraId="373B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EAA49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675DD4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87676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1132109810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96CF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英语词汇学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04B7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AC79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C4294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07450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B1402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B3645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4DA8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4A8E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37EA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254B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116C5C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77083E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438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1134903430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75517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中国文化概论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C4027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FC2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F6CE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683775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46B0E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BD31F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4F40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71F7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B40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18CBA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2A2853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9C99A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97DD6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69F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跨文化交际导论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F3AED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87B7B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A09F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18D8E6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5E198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EC6FBD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8798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F617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FDB9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07367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B9D1D0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B30475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BEEB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1134903470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6D9A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汉英笔译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BD0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04CF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9D4F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F000C4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5A501E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C084E9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B7BB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BB9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E625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423B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B0D42B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84FB0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5D3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1134902320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A24C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视译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51E9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782E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EF5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EEB4E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602BA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7368EB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8CE6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83C6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6D68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16CAD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08F2B8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54369D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C000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1134903490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E3C61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英汉口译听辨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328E3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76A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2DD1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B76D3C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E646AD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32374E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80B1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16555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39A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15FB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B5DBC2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BC9A68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7C8E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1132903700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694E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同声传译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BA3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0EBF4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C10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2C06F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D606D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92A69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FCDEE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FF24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213BA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2AEB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46D61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15130F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91D4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1134903310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35568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专题口译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447C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6F4B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0E4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4AB64F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40AB3F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672B8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BD5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B6B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799F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6582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1D51D2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D8BBFB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B06C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1132105840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2F9B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英语报刊选读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6896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6B4A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828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08DBDB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E7153C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266CE0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B8B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87AB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B8BEF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1A419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A44F98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8E67EB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3552D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1132109690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B83CA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英汉语言文化对比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FC9DA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37E8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E80D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4B56A4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47B469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0EA07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7EC5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75C5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14425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3335E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AC861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9610B2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0B66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5E09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应用翻译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A92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E77E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48080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F2A8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41EB48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EBEEEB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964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E34F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698C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417BD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51F43B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339A0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967FD3">
            <w:pPr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3"/>
                <w:szCs w:val="13"/>
              </w:rPr>
              <w:t>1135101120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B28D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人工智能语言与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翻译技术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DEFB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55A7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11BE47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BD8C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13F9D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2619F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E7FD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CE6C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2EAB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1E1D0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23B3AA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0653D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289EE3">
            <w:pPr>
              <w:jc w:val="center"/>
              <w:rPr>
                <w:rFonts w:ascii="Times New Roman" w:hAnsi="Times New Roman" w:cs="Times New Roman"/>
                <w:spacing w:val="-4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pacing w:val="-4"/>
                <w:sz w:val="13"/>
                <w:szCs w:val="13"/>
              </w:rPr>
              <w:t>1132370140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646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语言与数字话语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D605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9C2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25B7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417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2F9567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390EC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5B74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404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3FF16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623EC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A97F33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19B4C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2F8F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1133900940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9924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1B72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F1B9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835C1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E31D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58920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A7B52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79EBC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5810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88A5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</w:tr>
      <w:tr w14:paraId="3312F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8F0754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18D7FC">
            <w:pPr>
              <w:pStyle w:val="761"/>
              <w:spacing w:line="176" w:lineRule="exact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2E0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1133900950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15D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5C1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ADE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FAC0D0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C3E9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3930E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5D5042">
            <w:pPr>
              <w:jc w:val="center"/>
              <w:rPr>
                <w:rFonts w:hint="eastAsia" w:asciiTheme="minorEastAsia" w:hAnsi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DB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BC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69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5ACB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ACDAAF">
            <w:pPr>
              <w:widowControl/>
              <w:jc w:val="center"/>
              <w:textAlignment w:val="center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E63D5">
            <w:pPr>
              <w:widowControl/>
              <w:jc w:val="center"/>
              <w:textAlignment w:val="center"/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8D0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1134903330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4D1E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文学翻译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9DE2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0EA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F353B9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DFC8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1ED6F1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8BB15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9E05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393C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C2B5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2E25A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52F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4B0A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E840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1134903290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970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联络口译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EFA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4E9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2C4CF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1502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FBB5AA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74FC8C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94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D2E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F899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33E29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A47D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7C29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4B14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1132370120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610B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0A5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083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9E90AB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20C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94B82D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6A80AC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716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8FF2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243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12F57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6B6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8A61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D78C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1132370130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38FB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(4)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43A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528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29E098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9F4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5C312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29725C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538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16CB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考试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7AE6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719A5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679E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1A5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0C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1134903410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A961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古代汉语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059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69F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4FC0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73E70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434B26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A698F7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723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243B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B62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4DC79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574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BE3C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11BF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1134903500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7B4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汉语专题选讲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C617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76D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3F2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F083C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CBB5BF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0832F6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97C1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DEF7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74B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6315B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691A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3AC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128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1132109650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EDA0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译作欣赏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393B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A8A7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50B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240D84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746DD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668D3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8026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5740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4181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36B0A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FD3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457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DF96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1132903880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A29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影视翻译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EB3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BBF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6F4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AA5553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980946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89E24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C7B1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F187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E106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33549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9D5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221E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062D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1134903320</w:t>
            </w:r>
          </w:p>
        </w:tc>
        <w:tc>
          <w:tcPr>
            <w:tcW w:w="97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FEB4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新闻翻译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699D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D5CF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83E76F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526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1BABD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15BFB2">
            <w:pPr>
              <w:jc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680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723D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B8B7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3A87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0207D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B33D4">
            <w:pPr>
              <w:pStyle w:val="761"/>
            </w:pPr>
          </w:p>
        </w:tc>
        <w:tc>
          <w:tcPr>
            <w:tcW w:w="1478" w:type="pct"/>
            <w:gridSpan w:val="2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8900C62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937C033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48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AD55200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</w:rPr>
              <w:t>512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4B78BF1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0804A09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4A4F890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7E0761D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9203384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36527E4">
            <w:pPr>
              <w:keepLines/>
              <w:spacing w:line="280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AB846F8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7AC2DD21">
      <w:pPr>
        <w:pStyle w:val="33"/>
        <w:autoSpaceDE/>
        <w:autoSpaceDN/>
        <w:spacing w:before="162" w:beforeLines="50" w:after="162" w:afterLines="50" w:line="224" w:lineRule="auto"/>
        <w:outlineLvl w:val="1"/>
        <w:rPr>
          <w:rFonts w:hint="eastAsia"/>
          <w:b/>
          <w:bCs/>
          <w:spacing w:val="-5"/>
          <w:lang w:eastAsia="zh-CN"/>
        </w:rPr>
      </w:pPr>
      <w:r>
        <w:rPr>
          <w:rFonts w:hint="eastAsia"/>
          <w:b/>
          <w:bCs/>
          <w:spacing w:val="-5"/>
          <w:lang w:eastAsia="zh-CN"/>
        </w:rPr>
        <w:t>（四）实践教学模块</w:t>
      </w:r>
    </w:p>
    <w:tbl>
      <w:tblPr>
        <w:tblStyle w:val="760"/>
        <w:tblW w:w="502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509"/>
        <w:gridCol w:w="955"/>
        <w:gridCol w:w="1792"/>
        <w:gridCol w:w="490"/>
        <w:gridCol w:w="622"/>
        <w:gridCol w:w="469"/>
        <w:gridCol w:w="407"/>
        <w:gridCol w:w="434"/>
        <w:gridCol w:w="510"/>
        <w:gridCol w:w="490"/>
        <w:gridCol w:w="536"/>
        <w:gridCol w:w="1368"/>
      </w:tblGrid>
      <w:tr w14:paraId="55519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93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745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20AA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类别</w:t>
            </w:r>
          </w:p>
        </w:tc>
        <w:tc>
          <w:tcPr>
            <w:tcW w:w="279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748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</w:t>
            </w:r>
          </w:p>
          <w:p w14:paraId="3C26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性质</w:t>
            </w:r>
          </w:p>
        </w:tc>
        <w:tc>
          <w:tcPr>
            <w:tcW w:w="524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259D21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983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ADD79D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269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D993EB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B08097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998" w:type="pct"/>
            <w:gridSpan w:val="4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E5FCDE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269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C6C0A0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7C9EEA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750" w:type="pct"/>
            <w:vMerge w:val="restar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8D598B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67BF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3659FA29">
            <w:pPr>
              <w:pStyle w:val="761"/>
              <w:jc w:val="center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34DED947">
            <w:pPr>
              <w:pStyle w:val="761"/>
              <w:jc w:val="center"/>
            </w:pPr>
          </w:p>
        </w:tc>
        <w:tc>
          <w:tcPr>
            <w:tcW w:w="524" w:type="pct"/>
            <w:vMerge w:val="continue"/>
            <w:tcBorders>
              <w:tl2br w:val="nil"/>
              <w:tr2bl w:val="nil"/>
            </w:tcBorders>
            <w:vAlign w:val="center"/>
          </w:tcPr>
          <w:p w14:paraId="64423F39">
            <w:pPr>
              <w:pStyle w:val="761"/>
              <w:jc w:val="center"/>
            </w:pPr>
          </w:p>
        </w:tc>
        <w:tc>
          <w:tcPr>
            <w:tcW w:w="983" w:type="pct"/>
            <w:vMerge w:val="continue"/>
            <w:tcBorders>
              <w:tl2br w:val="nil"/>
              <w:tr2bl w:val="nil"/>
            </w:tcBorders>
            <w:vAlign w:val="center"/>
          </w:tcPr>
          <w:p w14:paraId="5C806404">
            <w:pPr>
              <w:pStyle w:val="761"/>
              <w:jc w:val="center"/>
            </w:pP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vAlign w:val="center"/>
          </w:tcPr>
          <w:p w14:paraId="4489E663">
            <w:pPr>
              <w:pStyle w:val="761"/>
              <w:jc w:val="center"/>
            </w:pPr>
          </w:p>
        </w:tc>
        <w:tc>
          <w:tcPr>
            <w:tcW w:w="341" w:type="pct"/>
            <w:vMerge w:val="continue"/>
            <w:tcBorders>
              <w:tl2br w:val="nil"/>
              <w:tr2bl w:val="nil"/>
            </w:tcBorders>
            <w:vAlign w:val="center"/>
          </w:tcPr>
          <w:p w14:paraId="7958443F">
            <w:pPr>
              <w:pStyle w:val="761"/>
              <w:jc w:val="center"/>
            </w:pP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A3F0E6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017BC3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599C520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5D04FFC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23D4AE6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133D26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2C1C891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269" w:type="pct"/>
            <w:vMerge w:val="continue"/>
            <w:tcBorders>
              <w:tl2br w:val="nil"/>
              <w:tr2bl w:val="nil"/>
            </w:tcBorders>
            <w:vAlign w:val="center"/>
          </w:tcPr>
          <w:p w14:paraId="5DC45454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vAlign w:val="center"/>
          </w:tcPr>
          <w:p w14:paraId="4FE408F6">
            <w:pPr>
              <w:pStyle w:val="761"/>
              <w:jc w:val="center"/>
            </w:pPr>
          </w:p>
        </w:tc>
        <w:tc>
          <w:tcPr>
            <w:tcW w:w="750" w:type="pct"/>
            <w:vMerge w:val="continue"/>
            <w:tcBorders>
              <w:tl2br w:val="nil"/>
              <w:tr2bl w:val="nil"/>
            </w:tcBorders>
            <w:vAlign w:val="center"/>
          </w:tcPr>
          <w:p w14:paraId="7A38952A">
            <w:pPr>
              <w:pStyle w:val="761"/>
              <w:spacing w:line="235" w:lineRule="exact"/>
              <w:jc w:val="center"/>
              <w:rPr>
                <w:sz w:val="20"/>
              </w:rPr>
            </w:pPr>
          </w:p>
        </w:tc>
      </w:tr>
      <w:tr w14:paraId="76117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1" w:hRule="atLeast"/>
          <w:jc w:val="center"/>
        </w:trPr>
        <w:tc>
          <w:tcPr>
            <w:tcW w:w="293" w:type="pct"/>
            <w:vMerge w:val="restart"/>
            <w:tcBorders>
              <w:tl2br w:val="nil"/>
              <w:tr2bl w:val="nil"/>
            </w:tcBorders>
            <w:vAlign w:val="center"/>
          </w:tcPr>
          <w:p w14:paraId="32834124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实践</w:t>
            </w:r>
          </w:p>
          <w:p w14:paraId="7066C476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教学</w:t>
            </w:r>
          </w:p>
          <w:p w14:paraId="318BE086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环节</w:t>
            </w:r>
          </w:p>
        </w:tc>
        <w:tc>
          <w:tcPr>
            <w:tcW w:w="279" w:type="pct"/>
            <w:vMerge w:val="restart"/>
            <w:tcBorders>
              <w:tl2br w:val="nil"/>
              <w:tr2bl w:val="nil"/>
            </w:tcBorders>
            <w:vAlign w:val="center"/>
          </w:tcPr>
          <w:p w14:paraId="5E313FAE">
            <w:pPr>
              <w:spacing w:before="46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6"/>
                <w:sz w:val="16"/>
                <w:szCs w:val="16"/>
              </w:rPr>
              <w:t>必修</w:t>
            </w:r>
          </w:p>
          <w:p w14:paraId="2264EF99">
            <w:pPr>
              <w:spacing w:before="45" w:line="224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5487DF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3"/>
                <w:szCs w:val="13"/>
                <w:lang w:bidi="ar"/>
              </w:rPr>
              <w:t>1545100020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914A40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军事技能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7E659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AF992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37C24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C96EA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4B381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58DE7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FF2376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A432E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7E4D49B4">
            <w:pPr>
              <w:spacing w:before="75" w:line="216" w:lineRule="auto"/>
              <w:ind w:left="19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18828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16B6F00A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0323709A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1A3639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3"/>
                <w:szCs w:val="13"/>
              </w:rPr>
            </w:pPr>
            <w:r>
              <w:rPr>
                <w:rFonts w:ascii="Times New Roman" w:hAnsi="Times New Roman" w:cs="宋体"/>
                <w:kern w:val="0"/>
                <w:sz w:val="13"/>
                <w:szCs w:val="13"/>
              </w:rPr>
              <w:t>1140000010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42F7E2D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D0886A4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1.5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B2229CE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24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8AA90B6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27E7DE5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9B0839E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3B644E7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27E1919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1-8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A95C359">
            <w:pPr>
              <w:widowControl/>
              <w:spacing w:before="97" w:beforeLines="30" w:after="97" w:afterLines="30" w:line="20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0E74237F">
            <w:pPr>
              <w:pStyle w:val="761"/>
            </w:pPr>
          </w:p>
        </w:tc>
      </w:tr>
      <w:tr w14:paraId="3576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62060517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1BFE2C1C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0EEDF1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1134102690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6F1B35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17B3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ED0B8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128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83F82E4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78D2A22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D965B3A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C36AA19">
            <w:pPr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82835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997A2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39315AD7">
            <w:pPr>
              <w:pStyle w:val="761"/>
            </w:pPr>
          </w:p>
        </w:tc>
      </w:tr>
      <w:tr w14:paraId="42B27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2736D8E0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7E2AC444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9B85C1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1134102520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0B0B94A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宋体"/>
                <w:kern w:val="0"/>
                <w:sz w:val="16"/>
                <w:szCs w:val="16"/>
              </w:rPr>
              <w:t>毕业论文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6C11F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9EDE6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128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6A112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C59C0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A2F13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B0F17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D0BBB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7-8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615FF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74FDABBE">
            <w:pPr>
              <w:pStyle w:val="761"/>
            </w:pPr>
          </w:p>
        </w:tc>
      </w:tr>
      <w:tr w14:paraId="5BF4D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54A9E74E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151B79E6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A2028D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1134902840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ECCD55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3206A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D9913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494F2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13253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2B81B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BF844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E724F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2-8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26820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6FAD0710">
            <w:pPr>
              <w:pStyle w:val="761"/>
            </w:pPr>
          </w:p>
        </w:tc>
      </w:tr>
      <w:tr w14:paraId="1A085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5A935FF5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62D52466">
            <w:pPr>
              <w:pStyle w:val="761"/>
              <w:rPr>
                <w:rFonts w:hint="eastAsia" w:ascii="宋体" w:hAnsi="宋体" w:eastAsia="宋体" w:cs="宋体"/>
              </w:rPr>
            </w:pPr>
          </w:p>
        </w:tc>
        <w:tc>
          <w:tcPr>
            <w:tcW w:w="1507" w:type="pct"/>
            <w:gridSpan w:val="2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5E25A90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7B9034D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22.5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FC09BA2">
            <w:pPr>
              <w:spacing w:before="37" w:line="182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/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B1F56AA">
            <w:pPr>
              <w:spacing w:before="37" w:line="182" w:lineRule="auto"/>
              <w:ind w:left="166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C4C962B">
            <w:pPr>
              <w:spacing w:before="37" w:line="182" w:lineRule="auto"/>
              <w:ind w:left="169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1129C45E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A5F0E56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BB5B7F4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55F0D1F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A870CF2">
            <w:pPr>
              <w:pStyle w:val="761"/>
              <w:spacing w:line="176" w:lineRule="exact"/>
              <w:jc w:val="center"/>
              <w:rPr>
                <w:sz w:val="15"/>
              </w:rPr>
            </w:pPr>
          </w:p>
        </w:tc>
      </w:tr>
      <w:tr w14:paraId="63858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4D628A44">
            <w:pPr>
              <w:spacing w:before="52" w:line="277" w:lineRule="auto"/>
              <w:ind w:right="50"/>
              <w:jc w:val="center"/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</w:pPr>
          </w:p>
        </w:tc>
        <w:tc>
          <w:tcPr>
            <w:tcW w:w="279" w:type="pct"/>
            <w:vMerge w:val="restart"/>
            <w:tcBorders>
              <w:tl2br w:val="nil"/>
              <w:tr2bl w:val="nil"/>
            </w:tcBorders>
            <w:vAlign w:val="center"/>
          </w:tcPr>
          <w:p w14:paraId="585F2F50">
            <w:pPr>
              <w:spacing w:before="52" w:line="277" w:lineRule="auto"/>
              <w:ind w:right="50"/>
              <w:jc w:val="center"/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选修</w:t>
            </w:r>
          </w:p>
          <w:p w14:paraId="56A6FD62">
            <w:pPr>
              <w:spacing w:before="52" w:line="277" w:lineRule="auto"/>
              <w:ind w:right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5F5372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1552100010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1F6E4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创业基础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6512B9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1A6FF13B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53861789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5A41B7F6">
            <w:pPr>
              <w:jc w:val="left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63B465D">
            <w:pPr>
              <w:jc w:val="left"/>
              <w:rPr>
                <w:sz w:val="15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4B072A23">
            <w:pPr>
              <w:jc w:val="center"/>
              <w:rPr>
                <w:sz w:val="15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6CE85E13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296DE52E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77FDED4D">
            <w:pPr>
              <w:widowControl/>
              <w:jc w:val="center"/>
              <w:textAlignment w:val="center"/>
              <w:rPr>
                <w:sz w:val="15"/>
              </w:rPr>
            </w:pPr>
          </w:p>
        </w:tc>
      </w:tr>
      <w:tr w14:paraId="3C457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150352DD">
            <w:pPr>
              <w:pStyle w:val="761"/>
              <w:spacing w:line="176" w:lineRule="exact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3B8EAB46">
            <w:pPr>
              <w:pStyle w:val="761"/>
              <w:spacing w:line="176" w:lineRule="exact"/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6B4D5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1132090150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12386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市场调研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A1478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1E5B1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26FF762B">
            <w:pPr>
              <w:jc w:val="lef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31650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CE0F47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2D101237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5C978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3B483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DA92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2185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50CDCB00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01F18F07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2B08B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1132090160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07BD1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在线语言服务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7C753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3894D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418317D0">
            <w:pPr>
              <w:jc w:val="lef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5D355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38F434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0A15409B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6C5C4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2A632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38C967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5C6A8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0B1336F2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7B2FAB0A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6EC1A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1132090170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16953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涉外商务谈判模拟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7566B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7FA4E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751AF4C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262DB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423A4F63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5204711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F7451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7C733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6B2DF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1857C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7E4D80CA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7E52B59F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460E9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1132090180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390B1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创新创业思维及方法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78DB3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0E32D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4E835CD1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208C9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4B7EF932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612ACF06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2550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3F56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090B7A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4907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7AFF8967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38472184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1BDD8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13"/>
                <w:szCs w:val="13"/>
              </w:rPr>
              <w:t>1132090190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1D13C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涉外翻译模拟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AB69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69CBB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4721CB10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7677F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2E7500E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2EF71E0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5948A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2566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8D04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70F04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4F8129EA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2931DC36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78D9D4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1132090030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57AD3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笔译项目管理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2A928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51EFD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7A10B03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6D461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6065442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2BDB366E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3C3D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AB2A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12D42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46606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4C03A5B7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42F92E54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6C732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1132090200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1884E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口译项目管理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3D13C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3AEA6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4CC7710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1A484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2BBCDBA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59D04A2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26B9E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460BC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4CAA8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0061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7B1E958D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5F5C3576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6F7BD7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1132090210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7D125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译后编辑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4B15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616D3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3659AB7E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2914C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1DA0E6E7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40C6EEFB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2ACAD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43788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02D6A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2B1A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30434E0D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2116203C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68DF6D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1132090220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5E73A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人工智能辅助翻译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68B2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7383F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29B44E3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05299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87411BF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07D9941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1133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1826C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22F4F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7A3CC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3CAE3158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01A7BE89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1B453E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1132090050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4A860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国际传播实践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24DA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49509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34FA373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7E25E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E72CD58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653C60A3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58544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34EE7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3B3BA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774A9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07FBE54F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6598B82D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2EDE8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1134102560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29823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创新创业案例研究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28E8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305292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6AD1D568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0EF4F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5B9DE78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2698883F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4AFAC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22882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C0CE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0F15A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03EC6FC6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2088A093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3484F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1134903420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6B00F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长句笔译专项训练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EFF6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472D9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3A910B4C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696B236C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4E3AC4A5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3F96C2B0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5B79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4039F0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09C61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7AE44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4D700386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5D440046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14CB5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1134903450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584A1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摘译编译专项训练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2E925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3E3A6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62D271AE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3E60176C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76F63B4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57509F38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AF91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0B47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36447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09340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217A7D55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7326DF59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35533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1134903510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55B37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视译专项训练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619E6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142F8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7D598B2B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6F3CED3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F65A69C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49B56EBC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50660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75442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2CC7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6D0E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2D4BA278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49A497E8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4A646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1134903520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0A1A5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笔记法专项训练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30560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6E750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1AABD226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4CA9A996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3DBB8A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3F47E4B7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41E1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1A27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FC03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6A6EC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644B7028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3D1A8812">
            <w:pPr>
              <w:pStyle w:val="761"/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3DE2F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1134903530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471F1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数字专项训练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F57DC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38B87FC8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190AED55">
            <w:pPr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533F88E7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4773FA82">
            <w:pPr>
              <w:jc w:val="center"/>
              <w:rPr>
                <w:sz w:val="15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475E18FB">
            <w:pPr>
              <w:jc w:val="center"/>
              <w:rPr>
                <w:sz w:val="15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7FF12128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609202C6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C8160E3">
            <w:pPr>
              <w:widowControl/>
              <w:jc w:val="center"/>
              <w:textAlignment w:val="center"/>
              <w:rPr>
                <w:sz w:val="15"/>
              </w:rPr>
            </w:pPr>
          </w:p>
        </w:tc>
      </w:tr>
      <w:tr w14:paraId="454B1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35F1E339">
            <w:pPr>
              <w:pStyle w:val="761"/>
              <w:spacing w:line="176" w:lineRule="exact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1BA6DC13">
            <w:pPr>
              <w:pStyle w:val="761"/>
              <w:spacing w:line="176" w:lineRule="exact"/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6B557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1134903270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494E2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英语听力综合训练（中级）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576F1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5BC8C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4003D9F6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6ECD79FF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5BCE1E5A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0D6F4022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7FFC1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06471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6FDE7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569C0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6D5C913C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133C993F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16CFA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1134903260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388B8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英语词汇综合训练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5BDB2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015A2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7AB001EA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4D465C74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1F55A97B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34539745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5DF0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7ECD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35494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7A5D6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3AB262D9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6886EC75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1B2A2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1134903460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3AE35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英语阅读综合训练（中级）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3F436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17A96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58B9E27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6E32B7D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AC48D0D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5163F7A0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31F8F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6CBF4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01B7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52F65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6C1396E3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469073FB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2EBE4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1134903280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54723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英语写作综合训练（中级）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3BDF6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03E93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24AA1F06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2D74DF94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7B205A8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038FF685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4F10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6D04D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6E5BC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37252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50045722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518F95F5">
            <w:pPr>
              <w:pStyle w:val="761"/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0C78B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1134903360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0D84F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英语听力综合训练（高级）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418CE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5677B8E0">
            <w:pPr>
              <w:widowControl/>
              <w:jc w:val="center"/>
              <w:textAlignment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49FC3B6C">
            <w:pPr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6C80741A">
            <w:pPr>
              <w:jc w:val="center"/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16F2E96E">
            <w:pPr>
              <w:jc w:val="center"/>
              <w:rPr>
                <w:sz w:val="15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7FF1EEA8">
            <w:pPr>
              <w:jc w:val="center"/>
              <w:rPr>
                <w:sz w:val="15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7F5DB117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485FCE8B">
            <w:pPr>
              <w:widowControl/>
              <w:jc w:val="center"/>
              <w:textAlignment w:val="center"/>
              <w:rPr>
                <w:sz w:val="15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1E8388D5">
            <w:pPr>
              <w:widowControl/>
              <w:jc w:val="center"/>
              <w:textAlignment w:val="center"/>
              <w:rPr>
                <w:sz w:val="15"/>
              </w:rPr>
            </w:pPr>
          </w:p>
        </w:tc>
      </w:tr>
      <w:tr w14:paraId="3476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2675C3D7">
            <w:pPr>
              <w:pStyle w:val="761"/>
              <w:spacing w:line="176" w:lineRule="exact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0EE6CD73">
            <w:pPr>
              <w:pStyle w:val="761"/>
              <w:spacing w:line="176" w:lineRule="exact"/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47646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1134903380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72B84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英语阅读综合训练（高级）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23BBDD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793D1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38184A40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16E55916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79760AE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0564DC30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95FE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3EA192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578C1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15FC6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356AF883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63CC809F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376F3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1134903350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4054B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汉英翻译综合训练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C316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5EB6C3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2485A053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35646738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7D8ABBA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7E40FD58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1E442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3774E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1B07D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</w:tr>
      <w:tr w14:paraId="78573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0EEA934B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58215E04">
            <w:pPr>
              <w:pStyle w:val="761"/>
              <w:spacing w:line="176" w:lineRule="exact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vAlign w:val="center"/>
          </w:tcPr>
          <w:p w14:paraId="13209B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  <w:t>1134903370</w:t>
            </w:r>
          </w:p>
        </w:tc>
        <w:tc>
          <w:tcPr>
            <w:tcW w:w="983" w:type="pct"/>
            <w:tcBorders>
              <w:tl2br w:val="nil"/>
              <w:tr2bl w:val="nil"/>
            </w:tcBorders>
            <w:vAlign w:val="center"/>
          </w:tcPr>
          <w:p w14:paraId="64E7C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英语写作综合训练（高级）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29E1CB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14:paraId="563F06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 w14:paraId="4AF1FB6A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vAlign w:val="center"/>
          </w:tcPr>
          <w:p w14:paraId="4046F649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D63341E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14:paraId="61D36ECA">
            <w:pPr>
              <w:jc w:val="center"/>
              <w:rPr>
                <w:rFonts w:hint="eastAsia" w:ascii="仿宋" w:hAnsi="仿宋" w:eastAsia="仿宋" w:cs="仿宋"/>
                <w:spacing w:val="-4"/>
                <w:sz w:val="16"/>
                <w:szCs w:val="16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vAlign w:val="center"/>
          </w:tcPr>
          <w:p w14:paraId="074E1A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94" w:type="pct"/>
            <w:tcBorders>
              <w:tl2br w:val="nil"/>
              <w:tr2bl w:val="nil"/>
            </w:tcBorders>
            <w:vAlign w:val="center"/>
          </w:tcPr>
          <w:p w14:paraId="5A48F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750" w:type="pct"/>
            <w:tcBorders>
              <w:tl2br w:val="nil"/>
              <w:tr2bl w:val="nil"/>
            </w:tcBorders>
            <w:vAlign w:val="center"/>
          </w:tcPr>
          <w:p w14:paraId="3BEFC4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3"/>
                <w:szCs w:val="13"/>
                <w:lang w:bidi="ar"/>
              </w:rPr>
            </w:pPr>
          </w:p>
        </w:tc>
      </w:tr>
      <w:tr w14:paraId="1B77F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" w:type="pct"/>
            <w:vMerge w:val="continue"/>
            <w:tcBorders>
              <w:tl2br w:val="nil"/>
              <w:tr2bl w:val="nil"/>
            </w:tcBorders>
            <w:vAlign w:val="center"/>
          </w:tcPr>
          <w:p w14:paraId="457368D9">
            <w:pPr>
              <w:pStyle w:val="761"/>
            </w:pPr>
          </w:p>
        </w:tc>
        <w:tc>
          <w:tcPr>
            <w:tcW w:w="279" w:type="pct"/>
            <w:vMerge w:val="continue"/>
            <w:tcBorders>
              <w:tl2br w:val="nil"/>
              <w:tr2bl w:val="nil"/>
            </w:tcBorders>
            <w:vAlign w:val="center"/>
          </w:tcPr>
          <w:p w14:paraId="778A30DC">
            <w:pPr>
              <w:pStyle w:val="761"/>
            </w:pPr>
          </w:p>
        </w:tc>
        <w:tc>
          <w:tcPr>
            <w:tcW w:w="1507" w:type="pct"/>
            <w:gridSpan w:val="2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B815492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B962733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A6AB847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B2C533B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6E81FDA9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0BED26B9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23F33118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43AF2DCD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327CE146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DCD8C2" w:themeFill="background2" w:themeFillShade="E5"/>
            <w:vAlign w:val="center"/>
          </w:tcPr>
          <w:p w14:paraId="7BDAFF10">
            <w:pPr>
              <w:keepLines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 w14:paraId="63725911">
      <w:pPr>
        <w:pStyle w:val="33"/>
        <w:autoSpaceDE/>
        <w:autoSpaceDN/>
        <w:spacing w:before="162" w:beforeLines="50" w:after="162" w:afterLines="50" w:line="224" w:lineRule="auto"/>
        <w:outlineLvl w:val="1"/>
        <w:rPr>
          <w:rFonts w:hint="eastAsia"/>
          <w:b/>
          <w:bCs/>
          <w:spacing w:val="-5"/>
          <w:lang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0" w:num="1"/>
          <w:docGrid w:type="lines" w:linePitch="324" w:charSpace="0"/>
        </w:sectPr>
      </w:pPr>
    </w:p>
    <w:p w14:paraId="34CFBF70">
      <w:pPr>
        <w:numPr>
          <w:ilvl w:val="0"/>
          <w:numId w:val="1"/>
        </w:numPr>
        <w:spacing w:after="162" w:afterLines="50" w:line="360" w:lineRule="auto"/>
        <w:ind w:left="210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各学期教学</w:t>
      </w:r>
      <w:r>
        <w:rPr>
          <w:rFonts w:hint="eastAsia" w:ascii="Times New Roman" w:hAnsi="Times New Roman" w:eastAsia="黑体" w:cs="黑体"/>
          <w:b/>
          <w:sz w:val="28"/>
          <w:szCs w:val="28"/>
        </w:rPr>
        <w:t>时间</w:t>
      </w:r>
      <w:r>
        <w:rPr>
          <w:rFonts w:hint="eastAsia" w:eastAsia="黑体" w:cs="黑体"/>
          <w:b/>
          <w:sz w:val="28"/>
          <w:szCs w:val="28"/>
        </w:rPr>
        <w:t>与活动安排表</w:t>
      </w:r>
    </w:p>
    <w:p w14:paraId="20EFF27F">
      <w:pPr>
        <w:spacing w:line="360" w:lineRule="auto"/>
        <w:ind w:left="210"/>
        <w:jc w:val="center"/>
        <w:rPr>
          <w:rFonts w:ascii="Times New Roman" w:hAnsi="Times New Roman"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教学时间分配表</w:t>
      </w:r>
    </w:p>
    <w:tbl>
      <w:tblPr>
        <w:tblStyle w:val="8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736"/>
        <w:gridCol w:w="139"/>
        <w:gridCol w:w="767"/>
        <w:gridCol w:w="750"/>
        <w:gridCol w:w="756"/>
        <w:gridCol w:w="752"/>
        <w:gridCol w:w="754"/>
        <w:gridCol w:w="750"/>
        <w:gridCol w:w="808"/>
        <w:gridCol w:w="906"/>
      </w:tblGrid>
      <w:tr w14:paraId="2391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65" w:type="pct"/>
            <w:vMerge w:val="restart"/>
            <w:tcBorders>
              <w:tl2br w:val="single" w:color="auto" w:sz="4" w:space="0"/>
            </w:tcBorders>
            <w:vAlign w:val="center"/>
          </w:tcPr>
          <w:p w14:paraId="3036BE9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 xml:space="preserve">  学期</w:t>
            </w:r>
          </w:p>
          <w:p w14:paraId="3F397EA4">
            <w:pPr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项目</w:t>
            </w:r>
          </w:p>
          <w:p w14:paraId="1BBC3BBD">
            <w:pPr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及周数</w:t>
            </w:r>
          </w:p>
        </w:tc>
        <w:tc>
          <w:tcPr>
            <w:tcW w:w="884" w:type="pct"/>
            <w:gridSpan w:val="3"/>
            <w:vAlign w:val="center"/>
          </w:tcPr>
          <w:p w14:paraId="1F4C733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第一学年</w:t>
            </w:r>
          </w:p>
        </w:tc>
        <w:tc>
          <w:tcPr>
            <w:tcW w:w="811" w:type="pct"/>
            <w:gridSpan w:val="2"/>
            <w:vAlign w:val="center"/>
          </w:tcPr>
          <w:p w14:paraId="52EBD4C0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第二学年</w:t>
            </w:r>
          </w:p>
        </w:tc>
        <w:tc>
          <w:tcPr>
            <w:tcW w:w="811" w:type="pct"/>
            <w:gridSpan w:val="2"/>
            <w:vAlign w:val="center"/>
          </w:tcPr>
          <w:p w14:paraId="3C4D9B33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第三学年</w:t>
            </w:r>
          </w:p>
        </w:tc>
        <w:tc>
          <w:tcPr>
            <w:tcW w:w="839" w:type="pct"/>
            <w:gridSpan w:val="2"/>
            <w:vAlign w:val="center"/>
          </w:tcPr>
          <w:p w14:paraId="0847B804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第四学年</w:t>
            </w:r>
          </w:p>
        </w:tc>
        <w:tc>
          <w:tcPr>
            <w:tcW w:w="487" w:type="pct"/>
            <w:vMerge w:val="restart"/>
            <w:vAlign w:val="center"/>
          </w:tcPr>
          <w:p w14:paraId="426B25AE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合计</w:t>
            </w:r>
          </w:p>
        </w:tc>
      </w:tr>
      <w:tr w14:paraId="66E2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65" w:type="pct"/>
            <w:vMerge w:val="continue"/>
            <w:tcBorders>
              <w:tl2br w:val="single" w:color="auto" w:sz="4" w:space="0"/>
            </w:tcBorders>
            <w:vAlign w:val="center"/>
          </w:tcPr>
          <w:p w14:paraId="188A6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gridSpan w:val="2"/>
            <w:vAlign w:val="center"/>
          </w:tcPr>
          <w:p w14:paraId="10440648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第一</w:t>
            </w:r>
          </w:p>
          <w:p w14:paraId="1CB1A0B2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学期</w:t>
            </w:r>
          </w:p>
        </w:tc>
        <w:tc>
          <w:tcPr>
            <w:tcW w:w="412" w:type="pct"/>
            <w:vAlign w:val="center"/>
          </w:tcPr>
          <w:p w14:paraId="656E8A6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第二学期</w:t>
            </w:r>
          </w:p>
        </w:tc>
        <w:tc>
          <w:tcPr>
            <w:tcW w:w="404" w:type="pct"/>
            <w:vAlign w:val="center"/>
          </w:tcPr>
          <w:p w14:paraId="5CC08508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第三学期</w:t>
            </w:r>
          </w:p>
        </w:tc>
        <w:tc>
          <w:tcPr>
            <w:tcW w:w="406" w:type="pct"/>
            <w:vAlign w:val="center"/>
          </w:tcPr>
          <w:p w14:paraId="60BC6829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第四学期</w:t>
            </w:r>
          </w:p>
        </w:tc>
        <w:tc>
          <w:tcPr>
            <w:tcW w:w="405" w:type="pct"/>
            <w:vAlign w:val="center"/>
          </w:tcPr>
          <w:p w14:paraId="36F4C815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第五学期</w:t>
            </w:r>
          </w:p>
        </w:tc>
        <w:tc>
          <w:tcPr>
            <w:tcW w:w="406" w:type="pct"/>
            <w:vAlign w:val="center"/>
          </w:tcPr>
          <w:p w14:paraId="67ACA9A4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第六学期</w:t>
            </w:r>
          </w:p>
        </w:tc>
        <w:tc>
          <w:tcPr>
            <w:tcW w:w="404" w:type="pct"/>
            <w:vAlign w:val="center"/>
          </w:tcPr>
          <w:p w14:paraId="65F4D483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第七学期</w:t>
            </w:r>
          </w:p>
        </w:tc>
        <w:tc>
          <w:tcPr>
            <w:tcW w:w="434" w:type="pct"/>
            <w:vAlign w:val="center"/>
          </w:tcPr>
          <w:p w14:paraId="7C89A0EB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第八学期</w:t>
            </w:r>
          </w:p>
        </w:tc>
        <w:tc>
          <w:tcPr>
            <w:tcW w:w="487" w:type="pct"/>
            <w:vMerge w:val="continue"/>
            <w:vAlign w:val="center"/>
          </w:tcPr>
          <w:p w14:paraId="46EF56D3">
            <w:pPr>
              <w:jc w:val="center"/>
              <w:rPr>
                <w:rFonts w:ascii="Times New Roman" w:hAnsi="Times New Roman"/>
              </w:rPr>
            </w:pPr>
          </w:p>
        </w:tc>
      </w:tr>
      <w:tr w14:paraId="09E0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65" w:type="pct"/>
            <w:vAlign w:val="center"/>
          </w:tcPr>
          <w:p w14:paraId="22579342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报到、入学教育和国防教育</w:t>
            </w:r>
          </w:p>
        </w:tc>
        <w:tc>
          <w:tcPr>
            <w:tcW w:w="471" w:type="pct"/>
            <w:gridSpan w:val="2"/>
            <w:vAlign w:val="center"/>
          </w:tcPr>
          <w:p w14:paraId="14B91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12" w:type="pct"/>
            <w:vAlign w:val="center"/>
          </w:tcPr>
          <w:p w14:paraId="1ADAD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4" w:type="pct"/>
            <w:vAlign w:val="center"/>
          </w:tcPr>
          <w:p w14:paraId="58CC3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6" w:type="pct"/>
            <w:vAlign w:val="center"/>
          </w:tcPr>
          <w:p w14:paraId="2D4FC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5" w:type="pct"/>
            <w:vAlign w:val="center"/>
          </w:tcPr>
          <w:p w14:paraId="6890B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6" w:type="pct"/>
            <w:vAlign w:val="center"/>
          </w:tcPr>
          <w:p w14:paraId="12FE9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4" w:type="pct"/>
            <w:vAlign w:val="center"/>
          </w:tcPr>
          <w:p w14:paraId="4B534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34" w:type="pct"/>
            <w:vAlign w:val="center"/>
          </w:tcPr>
          <w:p w14:paraId="55111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7" w:type="pct"/>
            <w:vAlign w:val="center"/>
          </w:tcPr>
          <w:p w14:paraId="0ADAE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</w:tr>
      <w:tr w14:paraId="5D3D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5" w:type="pct"/>
            <w:vAlign w:val="center"/>
          </w:tcPr>
          <w:p w14:paraId="0D7761F7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课堂教学</w:t>
            </w:r>
          </w:p>
        </w:tc>
        <w:tc>
          <w:tcPr>
            <w:tcW w:w="471" w:type="pct"/>
            <w:gridSpan w:val="2"/>
            <w:vAlign w:val="center"/>
          </w:tcPr>
          <w:p w14:paraId="37F60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2" w:type="pct"/>
            <w:vAlign w:val="center"/>
          </w:tcPr>
          <w:p w14:paraId="73BA2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4" w:type="pct"/>
            <w:vAlign w:val="center"/>
          </w:tcPr>
          <w:p w14:paraId="48A9F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6" w:type="pct"/>
            <w:vAlign w:val="center"/>
          </w:tcPr>
          <w:p w14:paraId="3A99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5" w:type="pct"/>
            <w:vAlign w:val="center"/>
          </w:tcPr>
          <w:p w14:paraId="28C36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6" w:type="pct"/>
            <w:vAlign w:val="center"/>
          </w:tcPr>
          <w:p w14:paraId="6ADF2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4" w:type="pct"/>
            <w:vAlign w:val="center"/>
          </w:tcPr>
          <w:p w14:paraId="0D636E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3A8F3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 w14:paraId="2321A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B5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5" w:type="pct"/>
            <w:vAlign w:val="center"/>
          </w:tcPr>
          <w:p w14:paraId="14056F8F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复习考试</w:t>
            </w:r>
          </w:p>
        </w:tc>
        <w:tc>
          <w:tcPr>
            <w:tcW w:w="471" w:type="pct"/>
            <w:gridSpan w:val="2"/>
            <w:vAlign w:val="center"/>
          </w:tcPr>
          <w:p w14:paraId="2F958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12" w:type="pct"/>
            <w:vAlign w:val="center"/>
          </w:tcPr>
          <w:p w14:paraId="175AA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" w:type="pct"/>
            <w:vAlign w:val="center"/>
          </w:tcPr>
          <w:p w14:paraId="0AC5C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" w:type="pct"/>
            <w:vAlign w:val="center"/>
          </w:tcPr>
          <w:p w14:paraId="5FDCA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" w:type="pct"/>
            <w:vAlign w:val="center"/>
          </w:tcPr>
          <w:p w14:paraId="2FE78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" w:type="pct"/>
            <w:vAlign w:val="center"/>
          </w:tcPr>
          <w:p w14:paraId="5FED8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" w:type="pct"/>
            <w:vAlign w:val="center"/>
          </w:tcPr>
          <w:p w14:paraId="378E2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63F49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 w14:paraId="3AA3F9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BA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5" w:type="pct"/>
            <w:vAlign w:val="center"/>
          </w:tcPr>
          <w:p w14:paraId="20C2F096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专业实践</w:t>
            </w:r>
          </w:p>
        </w:tc>
        <w:tc>
          <w:tcPr>
            <w:tcW w:w="471" w:type="pct"/>
            <w:gridSpan w:val="2"/>
            <w:vAlign w:val="center"/>
          </w:tcPr>
          <w:p w14:paraId="7194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12" w:type="pct"/>
            <w:vAlign w:val="center"/>
          </w:tcPr>
          <w:p w14:paraId="64B79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Align w:val="center"/>
          </w:tcPr>
          <w:p w14:paraId="72CE9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14:paraId="7BAA9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Align w:val="center"/>
          </w:tcPr>
          <w:p w14:paraId="5967A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14:paraId="77C43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Align w:val="center"/>
          </w:tcPr>
          <w:p w14:paraId="3D9D0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4CD90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 w14:paraId="3D0123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BF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5" w:type="pct"/>
            <w:vAlign w:val="center"/>
          </w:tcPr>
          <w:p w14:paraId="6619E86C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毕业论文（设计）</w:t>
            </w:r>
          </w:p>
        </w:tc>
        <w:tc>
          <w:tcPr>
            <w:tcW w:w="471" w:type="pct"/>
            <w:gridSpan w:val="2"/>
            <w:vAlign w:val="center"/>
          </w:tcPr>
          <w:p w14:paraId="0AF6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12" w:type="pct"/>
            <w:vAlign w:val="center"/>
          </w:tcPr>
          <w:p w14:paraId="273D8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4" w:type="pct"/>
            <w:vAlign w:val="center"/>
          </w:tcPr>
          <w:p w14:paraId="7FC30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6" w:type="pct"/>
            <w:vAlign w:val="center"/>
          </w:tcPr>
          <w:p w14:paraId="78DF7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5" w:type="pct"/>
            <w:vAlign w:val="center"/>
          </w:tcPr>
          <w:p w14:paraId="2F9D9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6" w:type="pct"/>
            <w:vAlign w:val="center"/>
          </w:tcPr>
          <w:p w14:paraId="4CD0A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4" w:type="pct"/>
            <w:vAlign w:val="center"/>
          </w:tcPr>
          <w:p w14:paraId="7B7F4C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5D9CA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 w14:paraId="5D08F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0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5" w:type="pct"/>
            <w:vAlign w:val="center"/>
          </w:tcPr>
          <w:p w14:paraId="499D1DCB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机动</w:t>
            </w:r>
          </w:p>
        </w:tc>
        <w:tc>
          <w:tcPr>
            <w:tcW w:w="471" w:type="pct"/>
            <w:gridSpan w:val="2"/>
            <w:vAlign w:val="center"/>
          </w:tcPr>
          <w:p w14:paraId="2B8CE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12" w:type="pct"/>
            <w:vAlign w:val="center"/>
          </w:tcPr>
          <w:p w14:paraId="57001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04" w:type="pct"/>
            <w:vAlign w:val="center"/>
          </w:tcPr>
          <w:p w14:paraId="3A8EE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06" w:type="pct"/>
            <w:vAlign w:val="center"/>
          </w:tcPr>
          <w:p w14:paraId="171FD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05" w:type="pct"/>
            <w:vAlign w:val="center"/>
          </w:tcPr>
          <w:p w14:paraId="3C72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06" w:type="pct"/>
            <w:vAlign w:val="center"/>
          </w:tcPr>
          <w:p w14:paraId="7DD44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04" w:type="pct"/>
            <w:vAlign w:val="center"/>
          </w:tcPr>
          <w:p w14:paraId="53F87F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14:paraId="7F52D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 w14:paraId="294BB2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52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5" w:type="pct"/>
            <w:vAlign w:val="center"/>
          </w:tcPr>
          <w:p w14:paraId="7D8828D0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寒暑假</w:t>
            </w:r>
          </w:p>
        </w:tc>
        <w:tc>
          <w:tcPr>
            <w:tcW w:w="884" w:type="pct"/>
            <w:gridSpan w:val="3"/>
            <w:vAlign w:val="center"/>
          </w:tcPr>
          <w:p w14:paraId="6B92A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1" w:type="pct"/>
            <w:gridSpan w:val="2"/>
            <w:vAlign w:val="center"/>
          </w:tcPr>
          <w:p w14:paraId="73B71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1" w:type="pct"/>
            <w:gridSpan w:val="2"/>
            <w:vAlign w:val="center"/>
          </w:tcPr>
          <w:p w14:paraId="51511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9" w:type="pct"/>
            <w:gridSpan w:val="2"/>
            <w:vAlign w:val="center"/>
          </w:tcPr>
          <w:p w14:paraId="2DE89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" w:type="pct"/>
            <w:vAlign w:val="center"/>
          </w:tcPr>
          <w:p w14:paraId="501539A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14:paraId="76CE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65" w:type="pct"/>
            <w:vAlign w:val="center"/>
          </w:tcPr>
          <w:p w14:paraId="3BAAA10C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教育周数</w:t>
            </w:r>
          </w:p>
        </w:tc>
        <w:tc>
          <w:tcPr>
            <w:tcW w:w="396" w:type="pct"/>
            <w:vAlign w:val="center"/>
          </w:tcPr>
          <w:p w14:paraId="1BF11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7" w:type="pct"/>
            <w:gridSpan w:val="2"/>
            <w:vAlign w:val="center"/>
          </w:tcPr>
          <w:p w14:paraId="0BE8F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4" w:type="pct"/>
            <w:vAlign w:val="center"/>
          </w:tcPr>
          <w:p w14:paraId="038B4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6" w:type="pct"/>
            <w:vAlign w:val="center"/>
          </w:tcPr>
          <w:p w14:paraId="10C8D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5" w:type="pct"/>
            <w:vAlign w:val="center"/>
          </w:tcPr>
          <w:p w14:paraId="0333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6" w:type="pct"/>
            <w:vAlign w:val="center"/>
          </w:tcPr>
          <w:p w14:paraId="5EC28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4" w:type="pct"/>
            <w:vAlign w:val="center"/>
          </w:tcPr>
          <w:p w14:paraId="677F5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" w:type="pct"/>
            <w:vAlign w:val="center"/>
          </w:tcPr>
          <w:p w14:paraId="1BD0C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7" w:type="pct"/>
            <w:vAlign w:val="center"/>
          </w:tcPr>
          <w:p w14:paraId="345D3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14:paraId="4314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65" w:type="pct"/>
            <w:vAlign w:val="center"/>
          </w:tcPr>
          <w:p w14:paraId="5B806B79"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学年周数</w:t>
            </w:r>
          </w:p>
        </w:tc>
        <w:tc>
          <w:tcPr>
            <w:tcW w:w="884" w:type="pct"/>
            <w:gridSpan w:val="3"/>
            <w:vAlign w:val="center"/>
          </w:tcPr>
          <w:p w14:paraId="68A7F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1" w:type="pct"/>
            <w:gridSpan w:val="2"/>
            <w:vAlign w:val="center"/>
          </w:tcPr>
          <w:p w14:paraId="0EDCE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1" w:type="pct"/>
            <w:gridSpan w:val="2"/>
            <w:vAlign w:val="center"/>
          </w:tcPr>
          <w:p w14:paraId="4B147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9" w:type="pct"/>
            <w:gridSpan w:val="2"/>
            <w:vAlign w:val="center"/>
          </w:tcPr>
          <w:p w14:paraId="6A31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7" w:type="pct"/>
            <w:vAlign w:val="center"/>
          </w:tcPr>
          <w:p w14:paraId="05AC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</w:tr>
    </w:tbl>
    <w:p w14:paraId="0D6C621A">
      <w:pPr>
        <w:spacing w:before="162" w:beforeLines="50" w:line="360" w:lineRule="auto"/>
        <w:jc w:val="center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各学期教学活动安排表</w:t>
      </w:r>
    </w:p>
    <w:tbl>
      <w:tblPr>
        <w:tblStyle w:val="8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567"/>
        <w:gridCol w:w="2552"/>
        <w:gridCol w:w="536"/>
        <w:gridCol w:w="931"/>
        <w:gridCol w:w="574"/>
        <w:gridCol w:w="2399"/>
        <w:gridCol w:w="718"/>
        <w:gridCol w:w="825"/>
      </w:tblGrid>
      <w:tr w14:paraId="5EEE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tblHeader/>
          <w:jc w:val="center"/>
        </w:trPr>
        <w:tc>
          <w:tcPr>
            <w:tcW w:w="311" w:type="pct"/>
            <w:vAlign w:val="center"/>
          </w:tcPr>
          <w:p w14:paraId="11FC2A4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学期</w:t>
            </w:r>
          </w:p>
        </w:tc>
        <w:tc>
          <w:tcPr>
            <w:tcW w:w="1401" w:type="pct"/>
            <w:vAlign w:val="center"/>
          </w:tcPr>
          <w:p w14:paraId="11EFC848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94" w:type="pct"/>
            <w:vAlign w:val="center"/>
          </w:tcPr>
          <w:p w14:paraId="36E332B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511" w:type="pct"/>
            <w:vAlign w:val="center"/>
          </w:tcPr>
          <w:p w14:paraId="451E92E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学时</w:t>
            </w:r>
          </w:p>
        </w:tc>
        <w:tc>
          <w:tcPr>
            <w:tcW w:w="315" w:type="pct"/>
            <w:vAlign w:val="center"/>
          </w:tcPr>
          <w:p w14:paraId="40F615E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学期</w:t>
            </w:r>
          </w:p>
        </w:tc>
        <w:tc>
          <w:tcPr>
            <w:tcW w:w="1317" w:type="pct"/>
            <w:vAlign w:val="center"/>
          </w:tcPr>
          <w:p w14:paraId="3BB45B40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94" w:type="pct"/>
            <w:vAlign w:val="center"/>
          </w:tcPr>
          <w:p w14:paraId="111D6F88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453" w:type="pct"/>
            <w:vAlign w:val="center"/>
          </w:tcPr>
          <w:p w14:paraId="314C809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kern w:val="0"/>
                <w:sz w:val="18"/>
                <w:szCs w:val="18"/>
              </w:rPr>
              <w:t>学时</w:t>
            </w:r>
          </w:p>
        </w:tc>
      </w:tr>
      <w:tr w14:paraId="285C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restart"/>
            <w:textDirection w:val="tbRlV"/>
            <w:vAlign w:val="center"/>
          </w:tcPr>
          <w:p w14:paraId="05E6773E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第一学期</w:t>
            </w:r>
          </w:p>
        </w:tc>
        <w:tc>
          <w:tcPr>
            <w:tcW w:w="1401" w:type="pct"/>
            <w:vAlign w:val="center"/>
          </w:tcPr>
          <w:p w14:paraId="757935E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思想道德与法治</w:t>
            </w:r>
          </w:p>
        </w:tc>
        <w:tc>
          <w:tcPr>
            <w:tcW w:w="294" w:type="pct"/>
            <w:vAlign w:val="center"/>
          </w:tcPr>
          <w:p w14:paraId="4616ABF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11" w:type="pct"/>
            <w:vAlign w:val="center"/>
          </w:tcPr>
          <w:p w14:paraId="6ED0586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49DD6028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第二学期</w:t>
            </w:r>
          </w:p>
        </w:tc>
        <w:tc>
          <w:tcPr>
            <w:tcW w:w="1317" w:type="pct"/>
            <w:vAlign w:val="center"/>
          </w:tcPr>
          <w:p w14:paraId="4CBEC37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中国近现代史纲要</w:t>
            </w:r>
          </w:p>
        </w:tc>
        <w:tc>
          <w:tcPr>
            <w:tcW w:w="394" w:type="pct"/>
            <w:vAlign w:val="center"/>
          </w:tcPr>
          <w:p w14:paraId="4D5D530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3" w:type="pct"/>
            <w:vAlign w:val="center"/>
          </w:tcPr>
          <w:p w14:paraId="1047AA4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17D7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C938FDD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4403171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459A508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4C10568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29D58E0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0B699D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78383A7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453" w:type="pct"/>
            <w:vAlign w:val="center"/>
          </w:tcPr>
          <w:p w14:paraId="20271ED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</w:tr>
      <w:tr w14:paraId="56DE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D4094CE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1997D1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军事理论</w:t>
            </w:r>
          </w:p>
        </w:tc>
        <w:tc>
          <w:tcPr>
            <w:tcW w:w="294" w:type="pct"/>
            <w:vAlign w:val="center"/>
          </w:tcPr>
          <w:p w14:paraId="286209B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541CA50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69F4B432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BB1BF2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国家安全教育</w:t>
            </w:r>
          </w:p>
        </w:tc>
        <w:tc>
          <w:tcPr>
            <w:tcW w:w="394" w:type="pct"/>
            <w:vAlign w:val="center"/>
          </w:tcPr>
          <w:p w14:paraId="1CFEFE9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7D7A461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16</w:t>
            </w:r>
          </w:p>
        </w:tc>
      </w:tr>
      <w:tr w14:paraId="485E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E16882A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017277B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大学体育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1F688E9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0933E7A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274B46CE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DE8071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大学体育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1964F30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0CC4AC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2</w:t>
            </w:r>
          </w:p>
        </w:tc>
      </w:tr>
      <w:tr w14:paraId="760E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5CB8E2F1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BE7160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劳动教育理论</w:t>
            </w:r>
          </w:p>
        </w:tc>
        <w:tc>
          <w:tcPr>
            <w:tcW w:w="294" w:type="pct"/>
            <w:vAlign w:val="center"/>
          </w:tcPr>
          <w:p w14:paraId="2B4532F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511" w:type="pct"/>
            <w:vAlign w:val="center"/>
          </w:tcPr>
          <w:p w14:paraId="18C1AD9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592E1F20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96CE63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人文类</w:t>
            </w:r>
          </w:p>
        </w:tc>
        <w:tc>
          <w:tcPr>
            <w:tcW w:w="394" w:type="pct"/>
            <w:vAlign w:val="center"/>
          </w:tcPr>
          <w:p w14:paraId="41C8B2C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4B7F849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szCs w:val="21"/>
              </w:rPr>
              <w:t>32</w:t>
            </w:r>
          </w:p>
        </w:tc>
      </w:tr>
      <w:tr w14:paraId="4E81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F4CBBC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DCCB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大学生心理健康教育(1)</w:t>
            </w:r>
          </w:p>
        </w:tc>
        <w:tc>
          <w:tcPr>
            <w:tcW w:w="294" w:type="pct"/>
            <w:vAlign w:val="center"/>
          </w:tcPr>
          <w:p w14:paraId="11BDC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511" w:type="pct"/>
            <w:vAlign w:val="center"/>
          </w:tcPr>
          <w:p w14:paraId="388C1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7275C187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A8E5FE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33016D7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453" w:type="pct"/>
            <w:vAlign w:val="center"/>
          </w:tcPr>
          <w:p w14:paraId="58D06A0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</w:tr>
      <w:tr w14:paraId="6343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5ACDD2F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5236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大学计算机应用基础</w:t>
            </w:r>
          </w:p>
        </w:tc>
        <w:tc>
          <w:tcPr>
            <w:tcW w:w="294" w:type="pct"/>
            <w:vAlign w:val="center"/>
          </w:tcPr>
          <w:p w14:paraId="5AD2A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5EAC8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1AFFA85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CEA31B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1F828CC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6E5F90D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2E9E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99D850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B058B8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4EC68B0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511" w:type="pct"/>
            <w:vAlign w:val="center"/>
          </w:tcPr>
          <w:p w14:paraId="31D0E61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315" w:type="pct"/>
            <w:vMerge w:val="continue"/>
            <w:vAlign w:val="center"/>
          </w:tcPr>
          <w:p w14:paraId="3618941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7F620F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英语阅读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685C02D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2CE6D5A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56F6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CB8182D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D84365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34255FB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18D63E4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6E203695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4DAD79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英语口语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3A8D46D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8E4A76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0896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4400A2C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7711AD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英语阅读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791F513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417BA42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3F54C7FA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288A5E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英语写作（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394" w:type="pct"/>
            <w:vAlign w:val="center"/>
          </w:tcPr>
          <w:p w14:paraId="3F52425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1C8349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3416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062FA43A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CBBFAA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英语口语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028B60E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3811A3E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17C8FBC2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46F061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英语语法</w:t>
            </w:r>
          </w:p>
        </w:tc>
        <w:tc>
          <w:tcPr>
            <w:tcW w:w="394" w:type="pct"/>
            <w:vAlign w:val="center"/>
          </w:tcPr>
          <w:p w14:paraId="024A48B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76D3BD6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5470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59D93467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CBC3CC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英语语音</w:t>
            </w:r>
          </w:p>
        </w:tc>
        <w:tc>
          <w:tcPr>
            <w:tcW w:w="294" w:type="pct"/>
            <w:vAlign w:val="center"/>
          </w:tcPr>
          <w:p w14:paraId="5C7413E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6C2B6F2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595367BB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FBF5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创新创业活动</w:t>
            </w:r>
          </w:p>
        </w:tc>
        <w:tc>
          <w:tcPr>
            <w:tcW w:w="394" w:type="pct"/>
            <w:vAlign w:val="center"/>
          </w:tcPr>
          <w:p w14:paraId="1BA6B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3" w:type="pct"/>
            <w:vAlign w:val="center"/>
          </w:tcPr>
          <w:p w14:paraId="66AB4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7616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6B444F0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69841A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英美概况</w:t>
            </w:r>
          </w:p>
        </w:tc>
        <w:tc>
          <w:tcPr>
            <w:tcW w:w="294" w:type="pct"/>
            <w:vAlign w:val="center"/>
          </w:tcPr>
          <w:p w14:paraId="0A1B0DB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4AE9F6D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0CAFED1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426D09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701DE14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4558ADF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</w:tr>
      <w:tr w14:paraId="3D1F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4596858B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A8DE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劳动教育实践</w:t>
            </w:r>
          </w:p>
        </w:tc>
        <w:tc>
          <w:tcPr>
            <w:tcW w:w="294" w:type="pct"/>
            <w:vAlign w:val="center"/>
          </w:tcPr>
          <w:p w14:paraId="71C07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511" w:type="pct"/>
            <w:vAlign w:val="center"/>
          </w:tcPr>
          <w:p w14:paraId="7FC7F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315" w:type="pct"/>
            <w:vMerge w:val="continue"/>
            <w:vAlign w:val="center"/>
          </w:tcPr>
          <w:p w14:paraId="3462B612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9EF9A5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0800F89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284D6B6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</w:tr>
      <w:tr w14:paraId="2149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4B765EC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ACDF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军事技能</w:t>
            </w:r>
          </w:p>
        </w:tc>
        <w:tc>
          <w:tcPr>
            <w:tcW w:w="294" w:type="pct"/>
            <w:vAlign w:val="center"/>
          </w:tcPr>
          <w:p w14:paraId="0BB5D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5A928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4297AAB1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F7C304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6A55D84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7A581C7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</w:tr>
      <w:tr w14:paraId="659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1A7AAE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854458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小计</w:t>
            </w:r>
          </w:p>
        </w:tc>
        <w:tc>
          <w:tcPr>
            <w:tcW w:w="294" w:type="pct"/>
            <w:vAlign w:val="center"/>
          </w:tcPr>
          <w:p w14:paraId="03FBE4D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25.5</w:t>
            </w:r>
          </w:p>
        </w:tc>
        <w:tc>
          <w:tcPr>
            <w:tcW w:w="511" w:type="pct"/>
            <w:vAlign w:val="center"/>
          </w:tcPr>
          <w:p w14:paraId="7187110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448</w:t>
            </w:r>
          </w:p>
        </w:tc>
        <w:tc>
          <w:tcPr>
            <w:tcW w:w="315" w:type="pct"/>
            <w:vMerge w:val="continue"/>
            <w:vAlign w:val="center"/>
          </w:tcPr>
          <w:p w14:paraId="65A51C39">
            <w:pPr>
              <w:spacing w:line="220" w:lineRule="exact"/>
              <w:jc w:val="center"/>
              <w:rPr>
                <w:rFonts w:ascii="Times New Roman" w:hAnsi="Times New Roman" w:eastAsia="仿宋" w:cs="仿宋_GB2312"/>
                <w:b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A38991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3855CDC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21.25</w:t>
            </w:r>
          </w:p>
        </w:tc>
        <w:tc>
          <w:tcPr>
            <w:tcW w:w="453" w:type="pct"/>
            <w:vAlign w:val="center"/>
          </w:tcPr>
          <w:p w14:paraId="4EC48E5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424</w:t>
            </w:r>
          </w:p>
        </w:tc>
      </w:tr>
      <w:tr w14:paraId="3221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restart"/>
            <w:textDirection w:val="tbRlV"/>
            <w:vAlign w:val="center"/>
          </w:tcPr>
          <w:p w14:paraId="25CA8D10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第三学期</w:t>
            </w:r>
          </w:p>
        </w:tc>
        <w:tc>
          <w:tcPr>
            <w:tcW w:w="1401" w:type="pct"/>
            <w:vAlign w:val="center"/>
          </w:tcPr>
          <w:p w14:paraId="669261F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马克思主义基本原理</w:t>
            </w:r>
          </w:p>
        </w:tc>
        <w:tc>
          <w:tcPr>
            <w:tcW w:w="294" w:type="pct"/>
            <w:vAlign w:val="center"/>
          </w:tcPr>
          <w:p w14:paraId="18C4778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11" w:type="pct"/>
            <w:vAlign w:val="center"/>
          </w:tcPr>
          <w:p w14:paraId="442A3E2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239E216D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第四学期</w:t>
            </w:r>
          </w:p>
        </w:tc>
        <w:tc>
          <w:tcPr>
            <w:tcW w:w="1317" w:type="pct"/>
            <w:vAlign w:val="center"/>
          </w:tcPr>
          <w:p w14:paraId="0475173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毛泽东思想和中国特色社会主义理论体系概论</w:t>
            </w:r>
          </w:p>
        </w:tc>
        <w:tc>
          <w:tcPr>
            <w:tcW w:w="394" w:type="pct"/>
            <w:vAlign w:val="center"/>
          </w:tcPr>
          <w:p w14:paraId="1B091AF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3" w:type="pct"/>
            <w:vAlign w:val="center"/>
          </w:tcPr>
          <w:p w14:paraId="475C11C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0943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5B1090B5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58C622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4" w:type="pct"/>
            <w:vAlign w:val="center"/>
          </w:tcPr>
          <w:p w14:paraId="159EF37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15"/>
                <w:szCs w:val="15"/>
                <w:lang w:bidi="ar"/>
              </w:rPr>
              <w:t>0.25</w:t>
            </w:r>
          </w:p>
        </w:tc>
        <w:tc>
          <w:tcPr>
            <w:tcW w:w="511" w:type="pct"/>
            <w:vAlign w:val="center"/>
          </w:tcPr>
          <w:p w14:paraId="0DEF395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2D782E14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68C7CD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(4)</w:t>
            </w:r>
          </w:p>
        </w:tc>
        <w:tc>
          <w:tcPr>
            <w:tcW w:w="394" w:type="pct"/>
            <w:vAlign w:val="center"/>
          </w:tcPr>
          <w:p w14:paraId="069D700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szCs w:val="21"/>
              </w:rPr>
              <w:t>0.25</w:t>
            </w:r>
          </w:p>
        </w:tc>
        <w:tc>
          <w:tcPr>
            <w:tcW w:w="453" w:type="pct"/>
            <w:vAlign w:val="center"/>
          </w:tcPr>
          <w:p w14:paraId="60DFEAE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</w:tr>
      <w:tr w14:paraId="2EED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7AC88E7C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B0F203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大学体育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4" w:type="pct"/>
            <w:vAlign w:val="center"/>
          </w:tcPr>
          <w:p w14:paraId="0E547AF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59FCF44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5833E5EA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A081C9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大学体育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(4)</w:t>
            </w:r>
          </w:p>
        </w:tc>
        <w:tc>
          <w:tcPr>
            <w:tcW w:w="394" w:type="pct"/>
            <w:vAlign w:val="center"/>
          </w:tcPr>
          <w:p w14:paraId="043DE43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568C22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7BAF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660FC38C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05CDB5F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人工智能通识</w:t>
            </w:r>
          </w:p>
        </w:tc>
        <w:tc>
          <w:tcPr>
            <w:tcW w:w="294" w:type="pct"/>
            <w:vAlign w:val="center"/>
          </w:tcPr>
          <w:p w14:paraId="3FCA91F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594F2E7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4DB559E0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145C26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大学生心理健康教育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2C3F2BE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453" w:type="pct"/>
            <w:vAlign w:val="center"/>
          </w:tcPr>
          <w:p w14:paraId="0E8411E4">
            <w:pPr>
              <w:widowControl/>
              <w:ind w:firstLine="160" w:firstLineChars="100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8</w:t>
            </w:r>
          </w:p>
        </w:tc>
      </w:tr>
      <w:tr w14:paraId="6F91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0534C24E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40EE03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科学类</w:t>
            </w:r>
          </w:p>
        </w:tc>
        <w:tc>
          <w:tcPr>
            <w:tcW w:w="294" w:type="pct"/>
            <w:vAlign w:val="center"/>
          </w:tcPr>
          <w:p w14:paraId="59BC421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264081B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szCs w:val="21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13BC1727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1D1015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四史类</w:t>
            </w:r>
          </w:p>
        </w:tc>
        <w:tc>
          <w:tcPr>
            <w:tcW w:w="394" w:type="pct"/>
            <w:vAlign w:val="center"/>
          </w:tcPr>
          <w:p w14:paraId="3A2C6B9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5527B680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</w:tr>
      <w:tr w14:paraId="5F38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2F787DC5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C7DB28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英语阅读（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294" w:type="pct"/>
            <w:vAlign w:val="center"/>
          </w:tcPr>
          <w:p w14:paraId="3D36B53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76D2E67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13DFEA6D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0311BD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(4)</w:t>
            </w:r>
          </w:p>
        </w:tc>
        <w:tc>
          <w:tcPr>
            <w:tcW w:w="394" w:type="pct"/>
            <w:vAlign w:val="center"/>
          </w:tcPr>
          <w:p w14:paraId="47068C9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3" w:type="pct"/>
            <w:vAlign w:val="center"/>
          </w:tcPr>
          <w:p w14:paraId="614CED4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</w:tr>
      <w:tr w14:paraId="18A3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146F70DE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1249B4A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4" w:type="pct"/>
            <w:vAlign w:val="center"/>
          </w:tcPr>
          <w:p w14:paraId="30A3AFB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11" w:type="pct"/>
            <w:vAlign w:val="center"/>
          </w:tcPr>
          <w:p w14:paraId="129841B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761ED616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807EF7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翻译理论与实践</w:t>
            </w:r>
          </w:p>
        </w:tc>
        <w:tc>
          <w:tcPr>
            <w:tcW w:w="394" w:type="pct"/>
            <w:vAlign w:val="center"/>
          </w:tcPr>
          <w:p w14:paraId="0379C02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70CD8CE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54AD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528B0944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AEF5E4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4" w:type="pct"/>
            <w:vAlign w:val="center"/>
          </w:tcPr>
          <w:p w14:paraId="0C019FB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35581C7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10491943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F5AE7D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中国文化概论</w:t>
            </w:r>
          </w:p>
        </w:tc>
        <w:tc>
          <w:tcPr>
            <w:tcW w:w="394" w:type="pct"/>
            <w:vAlign w:val="center"/>
          </w:tcPr>
          <w:p w14:paraId="3D7E294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2C019B4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1C9E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2578E904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A900D3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翻译导论</w:t>
            </w:r>
          </w:p>
        </w:tc>
        <w:tc>
          <w:tcPr>
            <w:tcW w:w="294" w:type="pct"/>
            <w:vAlign w:val="center"/>
          </w:tcPr>
          <w:p w14:paraId="73575A0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7926C6F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5FAAEF21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BA4AE4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跨文化交际导论</w:t>
            </w:r>
          </w:p>
        </w:tc>
        <w:tc>
          <w:tcPr>
            <w:tcW w:w="394" w:type="pct"/>
            <w:vAlign w:val="center"/>
          </w:tcPr>
          <w:p w14:paraId="37BE220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142CFAC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671F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078E93CB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03C8860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英汉笔译</w:t>
            </w:r>
          </w:p>
        </w:tc>
        <w:tc>
          <w:tcPr>
            <w:tcW w:w="294" w:type="pct"/>
            <w:vAlign w:val="center"/>
          </w:tcPr>
          <w:p w14:paraId="3EC96AC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5011C6F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550A721B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CC84C2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汉英笔译</w:t>
            </w:r>
          </w:p>
        </w:tc>
        <w:tc>
          <w:tcPr>
            <w:tcW w:w="394" w:type="pct"/>
            <w:vAlign w:val="center"/>
          </w:tcPr>
          <w:p w14:paraId="7B1D4B0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2DD5335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47B7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4827549F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7E624D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英语演讲与辩论</w:t>
            </w:r>
          </w:p>
        </w:tc>
        <w:tc>
          <w:tcPr>
            <w:tcW w:w="294" w:type="pct"/>
            <w:vAlign w:val="center"/>
          </w:tcPr>
          <w:p w14:paraId="4321089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6553DF6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5DAD4123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AA8BEB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视译</w:t>
            </w:r>
          </w:p>
        </w:tc>
        <w:tc>
          <w:tcPr>
            <w:tcW w:w="394" w:type="pct"/>
            <w:vAlign w:val="center"/>
          </w:tcPr>
          <w:p w14:paraId="16A88A7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5AD5660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0BD0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76834CA4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620340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英语写作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294" w:type="pct"/>
            <w:vAlign w:val="center"/>
          </w:tcPr>
          <w:p w14:paraId="3C79B5F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24464CA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37F84611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AA4BD0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英汉口译听辨</w:t>
            </w:r>
          </w:p>
        </w:tc>
        <w:tc>
          <w:tcPr>
            <w:tcW w:w="394" w:type="pct"/>
            <w:vAlign w:val="center"/>
          </w:tcPr>
          <w:p w14:paraId="2CF3F6D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2650FB9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76C4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51D0BBAE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4FBCF06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英语词汇学</w:t>
            </w:r>
          </w:p>
        </w:tc>
        <w:tc>
          <w:tcPr>
            <w:tcW w:w="294" w:type="pct"/>
            <w:vAlign w:val="center"/>
          </w:tcPr>
          <w:p w14:paraId="1E608D3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79166E5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6C93E701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11204A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2B4A4FA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453" w:type="pct"/>
            <w:vAlign w:val="center"/>
          </w:tcPr>
          <w:p w14:paraId="5CDF1F6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6D15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textDirection w:val="tbRlV"/>
            <w:vAlign w:val="center"/>
          </w:tcPr>
          <w:p w14:paraId="68BAD5FF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2B085D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290C03D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511" w:type="pct"/>
            <w:vAlign w:val="center"/>
          </w:tcPr>
          <w:p w14:paraId="4CFB39E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5" w:type="pct"/>
            <w:vMerge w:val="continue"/>
            <w:textDirection w:val="tbRlV"/>
            <w:vAlign w:val="center"/>
          </w:tcPr>
          <w:p w14:paraId="5CE9FA22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72DD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创业基础</w:t>
            </w:r>
          </w:p>
        </w:tc>
        <w:tc>
          <w:tcPr>
            <w:tcW w:w="394" w:type="pct"/>
            <w:vAlign w:val="center"/>
          </w:tcPr>
          <w:p w14:paraId="559DB1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1DAF67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0F64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ADF3B2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0ED6EA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涉外商务谈判模拟</w:t>
            </w:r>
          </w:p>
        </w:tc>
        <w:tc>
          <w:tcPr>
            <w:tcW w:w="294" w:type="pct"/>
            <w:vAlign w:val="center"/>
          </w:tcPr>
          <w:p w14:paraId="0FBA157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70D7580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15" w:type="pct"/>
            <w:vMerge w:val="continue"/>
            <w:vAlign w:val="center"/>
          </w:tcPr>
          <w:p w14:paraId="10596C9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1A7F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创新创业思维及方法</w:t>
            </w:r>
          </w:p>
        </w:tc>
        <w:tc>
          <w:tcPr>
            <w:tcW w:w="394" w:type="pct"/>
            <w:vAlign w:val="center"/>
          </w:tcPr>
          <w:p w14:paraId="32F776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A7D2E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1A7C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85AB187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A5947E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长句笔译专项训练</w:t>
            </w:r>
          </w:p>
        </w:tc>
        <w:tc>
          <w:tcPr>
            <w:tcW w:w="294" w:type="pct"/>
            <w:vAlign w:val="center"/>
          </w:tcPr>
          <w:p w14:paraId="7E2779A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4B72B94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15" w:type="pct"/>
            <w:vMerge w:val="continue"/>
            <w:vAlign w:val="center"/>
          </w:tcPr>
          <w:p w14:paraId="0B39FECF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AF0F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摘译编译专项训练</w:t>
            </w:r>
          </w:p>
        </w:tc>
        <w:tc>
          <w:tcPr>
            <w:tcW w:w="394" w:type="pct"/>
            <w:vAlign w:val="center"/>
          </w:tcPr>
          <w:p w14:paraId="1989AE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1F762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4F6B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2B4B0D86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952A75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294" w:type="pct"/>
            <w:vAlign w:val="center"/>
          </w:tcPr>
          <w:p w14:paraId="72EBAB3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5615718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0FB0C8DF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C16C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英语听力综合训练（中级）</w:t>
            </w:r>
          </w:p>
        </w:tc>
        <w:tc>
          <w:tcPr>
            <w:tcW w:w="394" w:type="pct"/>
            <w:vAlign w:val="center"/>
          </w:tcPr>
          <w:p w14:paraId="60C69B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3E3D4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713D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6847CE61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5C53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94" w:type="pct"/>
            <w:vAlign w:val="center"/>
          </w:tcPr>
          <w:p w14:paraId="1B2E3A4D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577F5BB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4BEF2B3D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15AA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英语词汇综合训练</w:t>
            </w:r>
          </w:p>
        </w:tc>
        <w:tc>
          <w:tcPr>
            <w:tcW w:w="394" w:type="pct"/>
            <w:vAlign w:val="center"/>
          </w:tcPr>
          <w:p w14:paraId="7E6802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772569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3D8E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6BDC33C0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9BA4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94" w:type="pct"/>
            <w:vAlign w:val="center"/>
          </w:tcPr>
          <w:p w14:paraId="793894A1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0AAAD73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570EC353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C683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英语阅读综合训练（中级）</w:t>
            </w:r>
          </w:p>
        </w:tc>
        <w:tc>
          <w:tcPr>
            <w:tcW w:w="394" w:type="pct"/>
            <w:vAlign w:val="center"/>
          </w:tcPr>
          <w:p w14:paraId="74AF00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78B11C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2415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8609E7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4DAC5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94" w:type="pct"/>
            <w:vAlign w:val="center"/>
          </w:tcPr>
          <w:p w14:paraId="66F49A8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50D8A1C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21C42C3C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DE1C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英语写作综合训练（中级）</w:t>
            </w:r>
          </w:p>
        </w:tc>
        <w:tc>
          <w:tcPr>
            <w:tcW w:w="394" w:type="pct"/>
            <w:vAlign w:val="center"/>
          </w:tcPr>
          <w:p w14:paraId="5AEE4C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02F8F6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0E3B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6BF42DD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118FA9E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小计</w:t>
            </w:r>
          </w:p>
        </w:tc>
        <w:tc>
          <w:tcPr>
            <w:tcW w:w="294" w:type="pct"/>
            <w:vAlign w:val="center"/>
          </w:tcPr>
          <w:p w14:paraId="4F752B0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25.75</w:t>
            </w:r>
          </w:p>
        </w:tc>
        <w:tc>
          <w:tcPr>
            <w:tcW w:w="511" w:type="pct"/>
            <w:vAlign w:val="center"/>
          </w:tcPr>
          <w:p w14:paraId="5D0082E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504</w:t>
            </w:r>
          </w:p>
        </w:tc>
        <w:tc>
          <w:tcPr>
            <w:tcW w:w="315" w:type="pct"/>
            <w:vMerge w:val="continue"/>
            <w:vAlign w:val="center"/>
          </w:tcPr>
          <w:p w14:paraId="77AAF68A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4C0FA6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2A540FD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23.5</w:t>
            </w:r>
          </w:p>
        </w:tc>
        <w:tc>
          <w:tcPr>
            <w:tcW w:w="453" w:type="pct"/>
            <w:vAlign w:val="center"/>
          </w:tcPr>
          <w:p w14:paraId="75EFDE9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528</w:t>
            </w:r>
          </w:p>
        </w:tc>
      </w:tr>
      <w:tr w14:paraId="379D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restart"/>
            <w:textDirection w:val="tbRlV"/>
            <w:vAlign w:val="center"/>
          </w:tcPr>
          <w:p w14:paraId="21C353C3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第五学期</w:t>
            </w:r>
          </w:p>
        </w:tc>
        <w:tc>
          <w:tcPr>
            <w:tcW w:w="1401" w:type="pct"/>
            <w:vAlign w:val="center"/>
          </w:tcPr>
          <w:p w14:paraId="5D7121E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习近平新时代中国特色社会主义思想概论</w:t>
            </w:r>
          </w:p>
        </w:tc>
        <w:tc>
          <w:tcPr>
            <w:tcW w:w="294" w:type="pct"/>
            <w:vAlign w:val="center"/>
          </w:tcPr>
          <w:p w14:paraId="582F62E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11" w:type="pct"/>
            <w:vAlign w:val="center"/>
          </w:tcPr>
          <w:p w14:paraId="2CF12D2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3B5DFBB9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第六学期</w:t>
            </w:r>
          </w:p>
        </w:tc>
        <w:tc>
          <w:tcPr>
            <w:tcW w:w="1317" w:type="pct"/>
            <w:vAlign w:val="center"/>
          </w:tcPr>
          <w:p w14:paraId="1F8EB7C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(6)</w:t>
            </w:r>
          </w:p>
        </w:tc>
        <w:tc>
          <w:tcPr>
            <w:tcW w:w="394" w:type="pct"/>
            <w:vAlign w:val="center"/>
          </w:tcPr>
          <w:p w14:paraId="412D49C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453" w:type="pct"/>
            <w:vAlign w:val="center"/>
          </w:tcPr>
          <w:p w14:paraId="0173194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</w:tr>
      <w:tr w14:paraId="2855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2F604CF2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1C74A76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(5)</w:t>
            </w:r>
          </w:p>
        </w:tc>
        <w:tc>
          <w:tcPr>
            <w:tcW w:w="294" w:type="pct"/>
            <w:vAlign w:val="center"/>
          </w:tcPr>
          <w:p w14:paraId="4246B27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511" w:type="pct"/>
            <w:vAlign w:val="center"/>
          </w:tcPr>
          <w:p w14:paraId="2D398B3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139DE2B2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B0E7ED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大学生心理健康教育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394" w:type="pct"/>
            <w:vAlign w:val="center"/>
          </w:tcPr>
          <w:p w14:paraId="6625A09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453" w:type="pct"/>
            <w:vAlign w:val="center"/>
          </w:tcPr>
          <w:p w14:paraId="4C8F164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8</w:t>
            </w:r>
          </w:p>
        </w:tc>
      </w:tr>
      <w:tr w14:paraId="1109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25F8255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517EF7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美育类</w:t>
            </w:r>
          </w:p>
        </w:tc>
        <w:tc>
          <w:tcPr>
            <w:tcW w:w="294" w:type="pct"/>
            <w:vAlign w:val="center"/>
          </w:tcPr>
          <w:p w14:paraId="12497F9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28AFBC6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78DAEC37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1A4FA6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创新创业类</w:t>
            </w:r>
          </w:p>
        </w:tc>
        <w:tc>
          <w:tcPr>
            <w:tcW w:w="394" w:type="pct"/>
            <w:vAlign w:val="center"/>
          </w:tcPr>
          <w:p w14:paraId="31274E8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4BFBAC3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3BD1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A41DAC5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0B727C2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文献检索与学术写作</w:t>
            </w:r>
          </w:p>
        </w:tc>
        <w:tc>
          <w:tcPr>
            <w:tcW w:w="294" w:type="pct"/>
            <w:vAlign w:val="center"/>
          </w:tcPr>
          <w:p w14:paraId="4210B92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169D069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2112590C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7EEEFC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(6)</w:t>
            </w:r>
          </w:p>
        </w:tc>
        <w:tc>
          <w:tcPr>
            <w:tcW w:w="394" w:type="pct"/>
            <w:vAlign w:val="center"/>
          </w:tcPr>
          <w:p w14:paraId="0472B8D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3" w:type="pct"/>
            <w:vAlign w:val="center"/>
          </w:tcPr>
          <w:p w14:paraId="402A8F8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</w:tr>
      <w:tr w14:paraId="5353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69E1083F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9063D7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综合英语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(5)</w:t>
            </w:r>
          </w:p>
        </w:tc>
        <w:tc>
          <w:tcPr>
            <w:tcW w:w="294" w:type="pct"/>
            <w:vAlign w:val="center"/>
          </w:tcPr>
          <w:p w14:paraId="7F6FE8B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11" w:type="pct"/>
            <w:vAlign w:val="center"/>
          </w:tcPr>
          <w:p w14:paraId="0340D95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315" w:type="pct"/>
            <w:vMerge w:val="continue"/>
            <w:vAlign w:val="center"/>
          </w:tcPr>
          <w:p w14:paraId="69DF362C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32E261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高级英语视听说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(2)</w:t>
            </w:r>
          </w:p>
        </w:tc>
        <w:tc>
          <w:tcPr>
            <w:tcW w:w="394" w:type="pct"/>
            <w:vAlign w:val="center"/>
          </w:tcPr>
          <w:p w14:paraId="0C77B3E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673E125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2E81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424B29CD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88F74D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高级英语视听说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(1)</w:t>
            </w:r>
          </w:p>
        </w:tc>
        <w:tc>
          <w:tcPr>
            <w:tcW w:w="294" w:type="pct"/>
            <w:vAlign w:val="center"/>
          </w:tcPr>
          <w:p w14:paraId="12822E0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272BA44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504AB97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DBA23D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语言学导论</w:t>
            </w:r>
          </w:p>
        </w:tc>
        <w:tc>
          <w:tcPr>
            <w:tcW w:w="394" w:type="pct"/>
            <w:vAlign w:val="center"/>
          </w:tcPr>
          <w:p w14:paraId="48FD8A2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41A9E9F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2C7E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3C6AE69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81DBB0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英语文学导论</w:t>
            </w:r>
          </w:p>
        </w:tc>
        <w:tc>
          <w:tcPr>
            <w:tcW w:w="294" w:type="pct"/>
            <w:vAlign w:val="center"/>
          </w:tcPr>
          <w:p w14:paraId="579DB17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57AD467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2D7449B3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13C1A0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同声传译</w:t>
            </w:r>
          </w:p>
        </w:tc>
        <w:tc>
          <w:tcPr>
            <w:tcW w:w="394" w:type="pct"/>
            <w:vAlign w:val="center"/>
          </w:tcPr>
          <w:p w14:paraId="59BFCC7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2E1310F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2C39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97DCF99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A920B4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交替传译</w:t>
            </w:r>
          </w:p>
        </w:tc>
        <w:tc>
          <w:tcPr>
            <w:tcW w:w="294" w:type="pct"/>
            <w:vAlign w:val="center"/>
          </w:tcPr>
          <w:p w14:paraId="7FC795C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26CAF91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53C1FD7B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4263EA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英语报刊选读</w:t>
            </w:r>
          </w:p>
        </w:tc>
        <w:tc>
          <w:tcPr>
            <w:tcW w:w="394" w:type="pct"/>
            <w:vAlign w:val="center"/>
          </w:tcPr>
          <w:p w14:paraId="5A3DBCB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0D7DBFF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56DE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D22E0AC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E11F2A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高级汉语写作</w:t>
            </w:r>
          </w:p>
        </w:tc>
        <w:tc>
          <w:tcPr>
            <w:tcW w:w="294" w:type="pct"/>
            <w:vAlign w:val="center"/>
          </w:tcPr>
          <w:p w14:paraId="1198195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1311CCF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2CF01052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0AEDA4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英汉语言文化对比</w:t>
            </w:r>
          </w:p>
        </w:tc>
        <w:tc>
          <w:tcPr>
            <w:tcW w:w="394" w:type="pct"/>
            <w:vAlign w:val="center"/>
          </w:tcPr>
          <w:p w14:paraId="1EF9A4E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6A36E43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5AE6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F72A16B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BA766A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专题口译</w:t>
            </w:r>
          </w:p>
        </w:tc>
        <w:tc>
          <w:tcPr>
            <w:tcW w:w="294" w:type="pct"/>
            <w:vAlign w:val="center"/>
          </w:tcPr>
          <w:p w14:paraId="501AEEC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3446889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10F36D0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5A9E99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应用翻译</w:t>
            </w:r>
          </w:p>
        </w:tc>
        <w:tc>
          <w:tcPr>
            <w:tcW w:w="394" w:type="pct"/>
            <w:vAlign w:val="center"/>
          </w:tcPr>
          <w:p w14:paraId="427386C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65070F6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102E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45150115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1D768C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联络口译</w:t>
            </w:r>
          </w:p>
        </w:tc>
        <w:tc>
          <w:tcPr>
            <w:tcW w:w="294" w:type="pct"/>
            <w:vAlign w:val="center"/>
          </w:tcPr>
          <w:p w14:paraId="4FDAA40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11D4952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236B2B33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1650D2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翻译技术</w:t>
            </w:r>
          </w:p>
        </w:tc>
        <w:tc>
          <w:tcPr>
            <w:tcW w:w="394" w:type="pct"/>
            <w:vAlign w:val="center"/>
          </w:tcPr>
          <w:p w14:paraId="7CB78CC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289FA94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5EA0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65BF429B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56B232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(3)</w:t>
            </w:r>
          </w:p>
        </w:tc>
        <w:tc>
          <w:tcPr>
            <w:tcW w:w="294" w:type="pct"/>
            <w:vAlign w:val="center"/>
          </w:tcPr>
          <w:p w14:paraId="2A2F754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511" w:type="pct"/>
            <w:vAlign w:val="center"/>
          </w:tcPr>
          <w:p w14:paraId="79B2883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5121AADC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3A48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第二外语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(4)</w:t>
            </w:r>
          </w:p>
        </w:tc>
        <w:tc>
          <w:tcPr>
            <w:tcW w:w="394" w:type="pct"/>
            <w:vAlign w:val="center"/>
          </w:tcPr>
          <w:p w14:paraId="2A2784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453" w:type="pct"/>
            <w:vAlign w:val="center"/>
          </w:tcPr>
          <w:p w14:paraId="4904F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5BBA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488B40C3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140520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汉语专题选讲</w:t>
            </w:r>
          </w:p>
        </w:tc>
        <w:tc>
          <w:tcPr>
            <w:tcW w:w="294" w:type="pct"/>
            <w:vAlign w:val="center"/>
          </w:tcPr>
          <w:p w14:paraId="3B96D00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511" w:type="pct"/>
            <w:vAlign w:val="center"/>
          </w:tcPr>
          <w:p w14:paraId="23B8347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6CC1F72C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8343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译作欣赏</w:t>
            </w:r>
          </w:p>
        </w:tc>
        <w:tc>
          <w:tcPr>
            <w:tcW w:w="394" w:type="pct"/>
            <w:vAlign w:val="center"/>
          </w:tcPr>
          <w:p w14:paraId="374BEE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76F979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7F1D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9142028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42261F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新闻翻译</w:t>
            </w:r>
          </w:p>
        </w:tc>
        <w:tc>
          <w:tcPr>
            <w:tcW w:w="294" w:type="pct"/>
            <w:vAlign w:val="center"/>
          </w:tcPr>
          <w:p w14:paraId="26152CD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1566852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190F20D5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46B4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影视翻译</w:t>
            </w:r>
          </w:p>
        </w:tc>
        <w:tc>
          <w:tcPr>
            <w:tcW w:w="394" w:type="pct"/>
            <w:vAlign w:val="center"/>
          </w:tcPr>
          <w:p w14:paraId="51CD03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3" w:type="pct"/>
            <w:vAlign w:val="center"/>
          </w:tcPr>
          <w:p w14:paraId="411C8B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4E0B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2115A483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655013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劳动教育实践</w:t>
            </w:r>
          </w:p>
        </w:tc>
        <w:tc>
          <w:tcPr>
            <w:tcW w:w="294" w:type="pct"/>
            <w:vAlign w:val="center"/>
          </w:tcPr>
          <w:p w14:paraId="161B993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511" w:type="pct"/>
            <w:vAlign w:val="center"/>
          </w:tcPr>
          <w:p w14:paraId="3BD14904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315" w:type="pct"/>
            <w:vMerge w:val="continue"/>
            <w:vAlign w:val="center"/>
          </w:tcPr>
          <w:p w14:paraId="66EAF23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E5B5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在线语言服务</w:t>
            </w:r>
          </w:p>
        </w:tc>
        <w:tc>
          <w:tcPr>
            <w:tcW w:w="394" w:type="pct"/>
            <w:vAlign w:val="center"/>
          </w:tcPr>
          <w:p w14:paraId="704E5D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453" w:type="pct"/>
            <w:vAlign w:val="center"/>
          </w:tcPr>
          <w:p w14:paraId="096A4C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1B21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8DC9AE4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22ED4F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创新创业活动</w:t>
            </w:r>
          </w:p>
        </w:tc>
        <w:tc>
          <w:tcPr>
            <w:tcW w:w="294" w:type="pct"/>
            <w:vAlign w:val="center"/>
          </w:tcPr>
          <w:p w14:paraId="39AC49F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11" w:type="pct"/>
            <w:vAlign w:val="center"/>
          </w:tcPr>
          <w:p w14:paraId="219F555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7899A9B1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A0FE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创新创业案例研究</w:t>
            </w:r>
          </w:p>
        </w:tc>
        <w:tc>
          <w:tcPr>
            <w:tcW w:w="394" w:type="pct"/>
            <w:vAlign w:val="center"/>
          </w:tcPr>
          <w:p w14:paraId="0F7449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7B3429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05C4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4278D38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C61977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市场调研</w:t>
            </w:r>
          </w:p>
        </w:tc>
        <w:tc>
          <w:tcPr>
            <w:tcW w:w="294" w:type="pct"/>
            <w:vAlign w:val="center"/>
          </w:tcPr>
          <w:p w14:paraId="36FD002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511" w:type="pct"/>
            <w:vAlign w:val="center"/>
          </w:tcPr>
          <w:p w14:paraId="22FBDA6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32F622B1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79DB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笔记法专项训练</w:t>
            </w:r>
          </w:p>
        </w:tc>
        <w:tc>
          <w:tcPr>
            <w:tcW w:w="394" w:type="pct"/>
            <w:vAlign w:val="center"/>
          </w:tcPr>
          <w:p w14:paraId="697C22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A54E4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1A06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4EC39DB1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41857B1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涉外翻译模拟</w:t>
            </w:r>
          </w:p>
        </w:tc>
        <w:tc>
          <w:tcPr>
            <w:tcW w:w="294" w:type="pct"/>
            <w:vAlign w:val="center"/>
          </w:tcPr>
          <w:p w14:paraId="38D13CB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4E12F3E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15" w:type="pct"/>
            <w:vMerge w:val="continue"/>
            <w:vAlign w:val="center"/>
          </w:tcPr>
          <w:p w14:paraId="482399F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8D68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数字专项训练</w:t>
            </w:r>
          </w:p>
        </w:tc>
        <w:tc>
          <w:tcPr>
            <w:tcW w:w="394" w:type="pct"/>
            <w:vAlign w:val="center"/>
          </w:tcPr>
          <w:p w14:paraId="796B7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2A6FB1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6099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4469369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292273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视译专项训练</w:t>
            </w:r>
          </w:p>
        </w:tc>
        <w:tc>
          <w:tcPr>
            <w:tcW w:w="294" w:type="pct"/>
            <w:vAlign w:val="center"/>
          </w:tcPr>
          <w:p w14:paraId="4BF8585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511" w:type="pct"/>
            <w:vAlign w:val="center"/>
          </w:tcPr>
          <w:p w14:paraId="116264F1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15" w:type="pct"/>
            <w:vMerge w:val="continue"/>
            <w:vAlign w:val="center"/>
          </w:tcPr>
          <w:p w14:paraId="06C728C7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1740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94" w:type="pct"/>
            <w:vAlign w:val="center"/>
          </w:tcPr>
          <w:p w14:paraId="7B8078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53" w:type="pct"/>
            <w:vAlign w:val="center"/>
          </w:tcPr>
          <w:p w14:paraId="0AAB16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</w:pPr>
          </w:p>
        </w:tc>
      </w:tr>
      <w:tr w14:paraId="74CC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78AB318C">
            <w:pPr>
              <w:jc w:val="center"/>
              <w:rPr>
                <w:rFonts w:ascii="Times New Roman" w:hAnsi="Times New Roman" w:eastAsia="仿宋" w:cs="仿宋_GB2312"/>
                <w:i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5A98B16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小计</w:t>
            </w:r>
          </w:p>
        </w:tc>
        <w:tc>
          <w:tcPr>
            <w:tcW w:w="294" w:type="pct"/>
            <w:vAlign w:val="center"/>
          </w:tcPr>
          <w:p w14:paraId="2EDBC69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32.25</w:t>
            </w:r>
          </w:p>
        </w:tc>
        <w:tc>
          <w:tcPr>
            <w:tcW w:w="511" w:type="pct"/>
            <w:vAlign w:val="center"/>
          </w:tcPr>
          <w:p w14:paraId="405F665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672</w:t>
            </w:r>
          </w:p>
        </w:tc>
        <w:tc>
          <w:tcPr>
            <w:tcW w:w="315" w:type="pct"/>
            <w:vMerge w:val="continue"/>
            <w:vAlign w:val="center"/>
          </w:tcPr>
          <w:p w14:paraId="26E57092">
            <w:pPr>
              <w:spacing w:line="220" w:lineRule="exact"/>
              <w:jc w:val="center"/>
              <w:rPr>
                <w:rFonts w:ascii="Times New Roman" w:hAnsi="Times New Roman" w:eastAsia="仿宋" w:cs="仿宋_GB2312"/>
                <w:b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B1C52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1896D57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25.75</w:t>
            </w:r>
          </w:p>
        </w:tc>
        <w:tc>
          <w:tcPr>
            <w:tcW w:w="453" w:type="pct"/>
            <w:vAlign w:val="center"/>
          </w:tcPr>
          <w:p w14:paraId="6D87261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512</w:t>
            </w:r>
          </w:p>
        </w:tc>
      </w:tr>
      <w:tr w14:paraId="0568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restart"/>
            <w:textDirection w:val="tbRlV"/>
            <w:vAlign w:val="center"/>
          </w:tcPr>
          <w:p w14:paraId="5BF6AC8A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第七学期</w:t>
            </w:r>
          </w:p>
        </w:tc>
        <w:tc>
          <w:tcPr>
            <w:tcW w:w="1401" w:type="pct"/>
            <w:vAlign w:val="center"/>
          </w:tcPr>
          <w:p w14:paraId="214612A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(7)</w:t>
            </w:r>
          </w:p>
        </w:tc>
        <w:tc>
          <w:tcPr>
            <w:tcW w:w="294" w:type="pct"/>
            <w:vAlign w:val="center"/>
          </w:tcPr>
          <w:p w14:paraId="18469FC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511" w:type="pct"/>
            <w:vAlign w:val="center"/>
          </w:tcPr>
          <w:p w14:paraId="686C92F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284E3F35">
            <w:pPr>
              <w:widowControl/>
              <w:ind w:left="113" w:right="113"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Cs w:val="21"/>
              </w:rPr>
              <w:t>第八学期</w:t>
            </w:r>
          </w:p>
        </w:tc>
        <w:tc>
          <w:tcPr>
            <w:tcW w:w="1317" w:type="pct"/>
            <w:vAlign w:val="center"/>
          </w:tcPr>
          <w:p w14:paraId="5CDBA04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形势与政策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(8)</w:t>
            </w:r>
          </w:p>
        </w:tc>
        <w:tc>
          <w:tcPr>
            <w:tcW w:w="394" w:type="pct"/>
            <w:vAlign w:val="center"/>
          </w:tcPr>
          <w:p w14:paraId="70A1B82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453" w:type="pct"/>
            <w:vAlign w:val="center"/>
          </w:tcPr>
          <w:p w14:paraId="0723D9D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5"/>
                <w:szCs w:val="15"/>
                <w:lang w:bidi="ar"/>
              </w:rPr>
              <w:t>8</w:t>
            </w:r>
          </w:p>
        </w:tc>
      </w:tr>
      <w:tr w14:paraId="77A2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1E212C45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79AC145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大学生心理健康教育</w:t>
            </w: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(4)</w:t>
            </w:r>
          </w:p>
        </w:tc>
        <w:tc>
          <w:tcPr>
            <w:tcW w:w="294" w:type="pct"/>
            <w:vAlign w:val="center"/>
          </w:tcPr>
          <w:p w14:paraId="5994BC5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511" w:type="pct"/>
            <w:vAlign w:val="center"/>
          </w:tcPr>
          <w:p w14:paraId="3A0B6B0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6316595D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B6F32DA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劳动教育实践</w:t>
            </w:r>
          </w:p>
        </w:tc>
        <w:tc>
          <w:tcPr>
            <w:tcW w:w="394" w:type="pct"/>
            <w:vAlign w:val="center"/>
          </w:tcPr>
          <w:p w14:paraId="23FECEE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453" w:type="pct"/>
            <w:vAlign w:val="center"/>
          </w:tcPr>
          <w:p w14:paraId="015366F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16"/>
                <w:szCs w:val="16"/>
                <w:lang w:bidi="ar"/>
              </w:rPr>
              <w:t>24</w:t>
            </w:r>
          </w:p>
        </w:tc>
      </w:tr>
      <w:tr w14:paraId="0633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2D01D4F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3A536B7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专业实习</w:t>
            </w:r>
          </w:p>
        </w:tc>
        <w:tc>
          <w:tcPr>
            <w:tcW w:w="294" w:type="pct"/>
            <w:vAlign w:val="center"/>
          </w:tcPr>
          <w:p w14:paraId="2D4F3B8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511" w:type="pct"/>
            <w:vAlign w:val="center"/>
          </w:tcPr>
          <w:p w14:paraId="53AB8ED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218</w:t>
            </w:r>
          </w:p>
        </w:tc>
        <w:tc>
          <w:tcPr>
            <w:tcW w:w="315" w:type="pct"/>
            <w:vMerge w:val="continue"/>
            <w:vAlign w:val="center"/>
          </w:tcPr>
          <w:p w14:paraId="7792F3E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5BA3575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毕业设计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论文）</w:t>
            </w:r>
          </w:p>
        </w:tc>
        <w:tc>
          <w:tcPr>
            <w:tcW w:w="394" w:type="pct"/>
            <w:vAlign w:val="center"/>
          </w:tcPr>
          <w:p w14:paraId="245B1CB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53" w:type="pct"/>
            <w:vAlign w:val="center"/>
          </w:tcPr>
          <w:p w14:paraId="56689BF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 w:val="16"/>
                <w:szCs w:val="16"/>
              </w:rPr>
            </w:pPr>
            <w:r>
              <w:rPr>
                <w:rFonts w:hint="eastAsia" w:ascii="Times New Roman" w:hAnsi="Times New Roman" w:eastAsia="仿宋" w:cs="仿宋_GB2312"/>
                <w:sz w:val="16"/>
                <w:szCs w:val="16"/>
              </w:rPr>
              <w:t>128</w:t>
            </w:r>
          </w:p>
        </w:tc>
      </w:tr>
      <w:tr w14:paraId="3983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04467013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1D46331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294" w:type="pct"/>
            <w:vAlign w:val="center"/>
          </w:tcPr>
          <w:p w14:paraId="2922B6F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33D1479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7EB4585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7AE4F2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创新创业活动</w:t>
            </w:r>
          </w:p>
        </w:tc>
        <w:tc>
          <w:tcPr>
            <w:tcW w:w="394" w:type="pct"/>
            <w:vAlign w:val="center"/>
          </w:tcPr>
          <w:p w14:paraId="251EAE7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3" w:type="pct"/>
            <w:vAlign w:val="center"/>
          </w:tcPr>
          <w:p w14:paraId="25188A70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 w:val="16"/>
                <w:szCs w:val="16"/>
              </w:rPr>
            </w:pPr>
            <w:r>
              <w:rPr>
                <w:rFonts w:hint="eastAsia" w:ascii="Times New Roman" w:hAnsi="Times New Roman" w:eastAsia="仿宋" w:cs="仿宋_GB2312"/>
                <w:sz w:val="16"/>
                <w:szCs w:val="16"/>
              </w:rPr>
              <w:t>48</w:t>
            </w:r>
          </w:p>
        </w:tc>
      </w:tr>
      <w:tr w14:paraId="163C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0D2E96B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4F58347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294" w:type="pct"/>
            <w:vAlign w:val="center"/>
          </w:tcPr>
          <w:p w14:paraId="05E147C5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2E8B0D2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27859BE4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BBA4F2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英语听力综合训练（高级）</w:t>
            </w:r>
          </w:p>
        </w:tc>
        <w:tc>
          <w:tcPr>
            <w:tcW w:w="394" w:type="pct"/>
            <w:vAlign w:val="center"/>
          </w:tcPr>
          <w:p w14:paraId="457C208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45F9ABB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7E3B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3049F02A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1F8F4FE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294" w:type="pct"/>
            <w:vAlign w:val="center"/>
          </w:tcPr>
          <w:p w14:paraId="57FA1AA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30DE480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5A7ECF1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DDBCAA6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英语阅读综合训练（高级）</w:t>
            </w:r>
          </w:p>
        </w:tc>
        <w:tc>
          <w:tcPr>
            <w:tcW w:w="394" w:type="pct"/>
            <w:vAlign w:val="center"/>
          </w:tcPr>
          <w:p w14:paraId="03FA109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2B5BDD0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0985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42A37119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13369D3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294" w:type="pct"/>
            <w:vAlign w:val="center"/>
          </w:tcPr>
          <w:p w14:paraId="313AAF69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336813DB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3ACE81B0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1F522192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汉英翻译综合训练</w:t>
            </w:r>
          </w:p>
        </w:tc>
        <w:tc>
          <w:tcPr>
            <w:tcW w:w="394" w:type="pct"/>
            <w:vAlign w:val="center"/>
          </w:tcPr>
          <w:p w14:paraId="2CDE8F5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712DEA5F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5808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585C1D4C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60DCD1C3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294" w:type="pct"/>
            <w:vAlign w:val="center"/>
          </w:tcPr>
          <w:p w14:paraId="126807ED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3C04B9A8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1C534277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129A04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英语写作综合训练（高级）</w:t>
            </w:r>
          </w:p>
        </w:tc>
        <w:tc>
          <w:tcPr>
            <w:tcW w:w="394" w:type="pct"/>
            <w:vAlign w:val="center"/>
          </w:tcPr>
          <w:p w14:paraId="74F79857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53" w:type="pct"/>
            <w:vAlign w:val="center"/>
          </w:tcPr>
          <w:p w14:paraId="599C30CC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14:paraId="3991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1" w:type="pct"/>
            <w:vMerge w:val="continue"/>
            <w:vAlign w:val="center"/>
          </w:tcPr>
          <w:p w14:paraId="6A1B2638">
            <w:pPr>
              <w:jc w:val="center"/>
              <w:rPr>
                <w:rFonts w:ascii="Times New Roman" w:hAnsi="Times New Roman" w:eastAsia="仿宋" w:cs="仿宋_GB2312"/>
                <w:szCs w:val="21"/>
              </w:rPr>
            </w:pPr>
          </w:p>
        </w:tc>
        <w:tc>
          <w:tcPr>
            <w:tcW w:w="1401" w:type="pct"/>
            <w:vAlign w:val="center"/>
          </w:tcPr>
          <w:p w14:paraId="2E961E9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小计</w:t>
            </w:r>
          </w:p>
        </w:tc>
        <w:tc>
          <w:tcPr>
            <w:tcW w:w="294" w:type="pct"/>
            <w:vAlign w:val="center"/>
          </w:tcPr>
          <w:p w14:paraId="502158EE">
            <w:pPr>
              <w:widowControl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8.75</w:t>
            </w:r>
          </w:p>
        </w:tc>
        <w:tc>
          <w:tcPr>
            <w:tcW w:w="511" w:type="pct"/>
            <w:vAlign w:val="center"/>
          </w:tcPr>
          <w:p w14:paraId="2A5D91E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234</w:t>
            </w:r>
          </w:p>
        </w:tc>
        <w:tc>
          <w:tcPr>
            <w:tcW w:w="315" w:type="pct"/>
            <w:vMerge w:val="continue"/>
            <w:vAlign w:val="center"/>
          </w:tcPr>
          <w:p w14:paraId="62B24266">
            <w:pPr>
              <w:spacing w:line="220" w:lineRule="exact"/>
              <w:jc w:val="center"/>
              <w:rPr>
                <w:rFonts w:ascii="Times New Roman" w:hAnsi="Times New Roman" w:eastAsia="仿宋" w:cs="仿宋_GB2312"/>
                <w:b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BAA1ED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786E0B7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16.75</w:t>
            </w:r>
          </w:p>
        </w:tc>
        <w:tc>
          <w:tcPr>
            <w:tcW w:w="453" w:type="pct"/>
            <w:vAlign w:val="center"/>
          </w:tcPr>
          <w:p w14:paraId="30BC0ED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Cs w:val="21"/>
              </w:rPr>
              <w:t>272</w:t>
            </w:r>
          </w:p>
        </w:tc>
      </w:tr>
    </w:tbl>
    <w:p w14:paraId="2B4EC81F">
      <w:pPr>
        <w:spacing w:before="91" w:line="222" w:lineRule="auto"/>
        <w:ind w:left="47"/>
        <w:outlineLvl w:val="0"/>
        <w:rPr>
          <w:rFonts w:hint="eastAsia" w:ascii="黑体" w:hAnsi="黑体" w:eastAsia="黑体" w:cs="黑体"/>
          <w:spacing w:val="-2"/>
          <w:sz w:val="28"/>
          <w:szCs w:val="28"/>
        </w:rPr>
      </w:pPr>
    </w:p>
    <w:p w14:paraId="08601678">
      <w:pPr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br w:type="page"/>
      </w:r>
    </w:p>
    <w:p w14:paraId="694ABED3">
      <w:pPr>
        <w:spacing w:after="162" w:afterLines="50" w:line="360" w:lineRule="auto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八、课程体系拓扑图</w:t>
      </w:r>
    </w:p>
    <w:p w14:paraId="73879E8F">
      <w:pPr>
        <w:pStyle w:val="33"/>
        <w:spacing w:line="360" w:lineRule="auto"/>
        <w:ind w:firstLine="460" w:firstLineChars="200"/>
        <w:outlineLvl w:val="1"/>
        <w:rPr>
          <w:rFonts w:hint="eastAsia"/>
          <w:spacing w:val="-5"/>
          <w:lang w:eastAsia="zh-CN"/>
        </w:rPr>
      </w:pPr>
      <w:r>
        <w:rPr>
          <w:spacing w:val="-5"/>
          <w:lang w:eastAsia="zh-CN"/>
        </w:rPr>
        <w:t>以学生学习成果为起点，反向设计能对学生能力有清晰映射关系的课程体系。为最大限度地剖析各个学期开设课程之间的内在联系。各专业“课程体系拓扑图”不限于固定表现形式，应根据学科专业特点，清晰、个性化、有逻辑地展示出课程修读指引和培养路径。</w:t>
      </w:r>
    </w:p>
    <w:p w14:paraId="34DAC218">
      <w:pPr>
        <w:pStyle w:val="33"/>
        <w:spacing w:line="360" w:lineRule="auto"/>
        <w:ind w:firstLine="460" w:firstLineChars="200"/>
        <w:outlineLvl w:val="1"/>
        <w:rPr>
          <w:rFonts w:hint="eastAsia"/>
          <w:spacing w:val="-5"/>
          <w:lang w:eastAsia="zh-CN"/>
        </w:rPr>
      </w:pPr>
    </w:p>
    <w:p w14:paraId="4754ED28">
      <w:pPr>
        <w:pStyle w:val="33"/>
        <w:spacing w:line="360" w:lineRule="auto"/>
        <w:ind w:firstLine="460" w:firstLineChars="200"/>
        <w:outlineLvl w:val="1"/>
        <w:rPr>
          <w:rFonts w:hint="eastAsia"/>
          <w:spacing w:val="-5"/>
          <w:lang w:eastAsia="zh-CN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24" w:charSpace="0"/>
        </w:sectPr>
      </w:pPr>
      <w:r>
        <w:rPr>
          <w:spacing w:val="-5"/>
          <w:lang w:eastAsia="zh-CN"/>
        </w:rPr>
        <w:drawing>
          <wp:inline distT="0" distB="0" distL="114300" distR="114300">
            <wp:extent cx="5751830" cy="3202940"/>
            <wp:effectExtent l="0" t="0" r="1270" b="16510"/>
            <wp:docPr id="1" name="图片 1" descr="微信图片_2025090508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050822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AFA97">
      <w:pPr>
        <w:spacing w:after="162" w:afterLines="50" w:line="360" w:lineRule="auto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九、毕业要求与课程关联矩阵</w:t>
      </w:r>
    </w:p>
    <w:p w14:paraId="460C2B47">
      <w:pPr>
        <w:spacing w:line="360" w:lineRule="auto"/>
        <w:jc w:val="center"/>
        <w:rPr>
          <w:rFonts w:ascii="Times New Roman" w:hAnsi="Times New Roman" w:eastAsia="黑体" w:cs="黑体"/>
          <w:b/>
          <w:sz w:val="24"/>
          <w:szCs w:val="24"/>
        </w:rPr>
      </w:pPr>
      <w:r>
        <w:rPr>
          <w:rFonts w:hint="eastAsia" w:ascii="Times New Roman" w:hAnsi="Times New Roman" w:eastAsia="黑体" w:cs="黑体"/>
          <w:b/>
          <w:sz w:val="24"/>
          <w:szCs w:val="24"/>
        </w:rPr>
        <w:t>翻译专业毕业要求与课程及教学活动关联矩阵</w:t>
      </w:r>
    </w:p>
    <w:tbl>
      <w:tblPr>
        <w:tblStyle w:val="87"/>
        <w:tblpPr w:leftFromText="180" w:rightFromText="180" w:vertAnchor="text" w:horzAnchor="page" w:tblpX="1260" w:tblpY="799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519"/>
        <w:gridCol w:w="485"/>
        <w:gridCol w:w="683"/>
        <w:gridCol w:w="683"/>
        <w:gridCol w:w="458"/>
        <w:gridCol w:w="458"/>
        <w:gridCol w:w="485"/>
        <w:gridCol w:w="485"/>
        <w:gridCol w:w="500"/>
        <w:gridCol w:w="416"/>
        <w:gridCol w:w="502"/>
        <w:gridCol w:w="502"/>
        <w:gridCol w:w="485"/>
        <w:gridCol w:w="458"/>
        <w:gridCol w:w="485"/>
        <w:gridCol w:w="485"/>
        <w:gridCol w:w="485"/>
        <w:gridCol w:w="513"/>
        <w:gridCol w:w="458"/>
        <w:gridCol w:w="458"/>
        <w:gridCol w:w="458"/>
        <w:gridCol w:w="485"/>
      </w:tblGrid>
      <w:tr w14:paraId="01AB6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tblHeader/>
        </w:trPr>
        <w:tc>
          <w:tcPr>
            <w:tcW w:w="3068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51404">
            <w:pPr>
              <w:widowControl/>
              <w:spacing w:line="400" w:lineRule="exact"/>
              <w:ind w:firstLine="630" w:firstLineChars="300"/>
              <w:rPr>
                <w:b/>
                <w:bCs/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-12065</wp:posOffset>
                      </wp:positionV>
                      <wp:extent cx="1944370" cy="776605"/>
                      <wp:effectExtent l="1905" t="4445" r="9525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4370" cy="7766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75pt;margin-top:-0.95pt;height:61.15pt;width:153.1pt;z-index:251661312;mso-width-relative:page;mso-height-relative:page;" filled="f" stroked="t" coordsize="21600,21600" o:gfxdata="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Aw9//WAAAACgEAAA8AAAAAAAAAAQAgAAAAIgAAAGRycy9kb3ducmV2LnhtbFBLAQIUABQAAAAI&#10;AIdO4kAf0t/G7wEAAL0DAAAOAAAAAAAAAAEAIAAAACUBAABkcnMvZTJvRG9jLnhtbFBLBQYAAAAA&#10;BgAGAFkBAACG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Cs w:val="21"/>
              </w:rPr>
              <w:t>毕业要求</w:t>
            </w:r>
          </w:p>
          <w:p w14:paraId="7E3DB364">
            <w:pPr>
              <w:widowControl/>
              <w:spacing w:before="324" w:beforeLines="100" w:line="400" w:lineRule="exac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课程、实践</w:t>
            </w:r>
          </w:p>
        </w:tc>
        <w:tc>
          <w:tcPr>
            <w:tcW w:w="1004" w:type="dxa"/>
            <w:gridSpan w:val="2"/>
            <w:vAlign w:val="center"/>
          </w:tcPr>
          <w:p w14:paraId="201810A5">
            <w:pPr>
              <w:widowControl/>
              <w:spacing w:line="4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毕业要求1</w:t>
            </w:r>
          </w:p>
          <w:p w14:paraId="56435398">
            <w:pPr>
              <w:widowControl/>
              <w:spacing w:line="400" w:lineRule="exact"/>
              <w:rPr>
                <w:rFonts w:eastAsia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（世界观）</w:t>
            </w:r>
          </w:p>
        </w:tc>
        <w:tc>
          <w:tcPr>
            <w:tcW w:w="1366" w:type="dxa"/>
            <w:gridSpan w:val="2"/>
            <w:vAlign w:val="center"/>
          </w:tcPr>
          <w:p w14:paraId="6FEADD43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毕业要求2</w:t>
            </w:r>
          </w:p>
          <w:p w14:paraId="20373486">
            <w:pPr>
              <w:widowControl/>
              <w:spacing w:line="400" w:lineRule="exac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hint="eastAsia" w:eastAsia="宋体"/>
                <w:sz w:val="15"/>
                <w:szCs w:val="15"/>
              </w:rPr>
              <w:t>（思想、身体素质）</w:t>
            </w:r>
          </w:p>
        </w:tc>
        <w:tc>
          <w:tcPr>
            <w:tcW w:w="916" w:type="dxa"/>
            <w:gridSpan w:val="2"/>
            <w:vAlign w:val="center"/>
          </w:tcPr>
          <w:p w14:paraId="00E6C2CA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毕业要求3</w:t>
            </w:r>
          </w:p>
          <w:p w14:paraId="2FCB6526">
            <w:pPr>
              <w:widowControl/>
              <w:spacing w:line="400" w:lineRule="exac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hint="eastAsia" w:eastAsia="宋体"/>
                <w:sz w:val="15"/>
                <w:szCs w:val="15"/>
              </w:rPr>
              <w:t>（职业道德）</w:t>
            </w:r>
          </w:p>
        </w:tc>
        <w:tc>
          <w:tcPr>
            <w:tcW w:w="970" w:type="dxa"/>
            <w:gridSpan w:val="2"/>
            <w:vAlign w:val="center"/>
          </w:tcPr>
          <w:p w14:paraId="28F42B43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毕业要求4</w:t>
            </w:r>
          </w:p>
          <w:p w14:paraId="3A2C811E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（基础知识）</w:t>
            </w:r>
          </w:p>
        </w:tc>
        <w:tc>
          <w:tcPr>
            <w:tcW w:w="916" w:type="dxa"/>
            <w:gridSpan w:val="2"/>
            <w:vAlign w:val="center"/>
          </w:tcPr>
          <w:p w14:paraId="586240F0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毕业要求5</w:t>
            </w:r>
          </w:p>
          <w:p w14:paraId="4C622209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（专业知识）</w:t>
            </w:r>
          </w:p>
        </w:tc>
        <w:tc>
          <w:tcPr>
            <w:tcW w:w="0" w:type="auto"/>
            <w:gridSpan w:val="2"/>
            <w:vAlign w:val="center"/>
          </w:tcPr>
          <w:p w14:paraId="6BC08DDB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毕业要求6</w:t>
            </w:r>
          </w:p>
          <w:p w14:paraId="550EFB8D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（实践能力）</w:t>
            </w:r>
          </w:p>
        </w:tc>
        <w:tc>
          <w:tcPr>
            <w:tcW w:w="943" w:type="dxa"/>
            <w:gridSpan w:val="2"/>
            <w:vAlign w:val="center"/>
          </w:tcPr>
          <w:p w14:paraId="3AD526C4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毕业要求7</w:t>
            </w:r>
          </w:p>
          <w:p w14:paraId="1E3CFF2D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（国际视野）</w:t>
            </w:r>
          </w:p>
        </w:tc>
        <w:tc>
          <w:tcPr>
            <w:tcW w:w="970" w:type="dxa"/>
            <w:gridSpan w:val="2"/>
            <w:vAlign w:val="center"/>
          </w:tcPr>
          <w:p w14:paraId="25163040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毕业要求8</w:t>
            </w:r>
          </w:p>
          <w:p w14:paraId="5F45C4FD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（信息技术）</w:t>
            </w:r>
          </w:p>
        </w:tc>
        <w:tc>
          <w:tcPr>
            <w:tcW w:w="998" w:type="dxa"/>
            <w:gridSpan w:val="2"/>
            <w:vAlign w:val="center"/>
          </w:tcPr>
          <w:p w14:paraId="12A31187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</w:t>
            </w:r>
            <w:r>
              <w:rPr>
                <w:rFonts w:hint="eastAsia"/>
                <w:sz w:val="15"/>
                <w:szCs w:val="15"/>
              </w:rPr>
              <w:t>9</w:t>
            </w:r>
          </w:p>
          <w:p w14:paraId="14E425F0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（科研素养）</w:t>
            </w:r>
          </w:p>
        </w:tc>
        <w:tc>
          <w:tcPr>
            <w:tcW w:w="916" w:type="dxa"/>
            <w:gridSpan w:val="2"/>
            <w:vAlign w:val="center"/>
          </w:tcPr>
          <w:p w14:paraId="0F901D04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</w:t>
            </w:r>
            <w:r>
              <w:rPr>
                <w:rFonts w:hint="eastAsia"/>
                <w:sz w:val="15"/>
                <w:szCs w:val="15"/>
              </w:rPr>
              <w:t>10</w:t>
            </w:r>
          </w:p>
          <w:p w14:paraId="26B5D81B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（自主学习）</w:t>
            </w:r>
          </w:p>
        </w:tc>
        <w:tc>
          <w:tcPr>
            <w:tcW w:w="943" w:type="dxa"/>
            <w:gridSpan w:val="2"/>
            <w:vAlign w:val="center"/>
          </w:tcPr>
          <w:p w14:paraId="29303962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毕业要求</w:t>
            </w:r>
            <w:r>
              <w:rPr>
                <w:rFonts w:hint="eastAsia"/>
                <w:sz w:val="15"/>
                <w:szCs w:val="15"/>
              </w:rPr>
              <w:t>11</w:t>
            </w:r>
          </w:p>
          <w:p w14:paraId="3A163992">
            <w:pPr>
              <w:widowControl/>
              <w:spacing w:line="4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（团队协作）</w:t>
            </w:r>
          </w:p>
        </w:tc>
      </w:tr>
      <w:tr w14:paraId="6F2CB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tblHeader/>
        </w:trPr>
        <w:tc>
          <w:tcPr>
            <w:tcW w:w="3068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D31DB5">
            <w:pPr>
              <w:widowControl/>
              <w:spacing w:before="324" w:beforeLines="100" w:line="400" w:lineRule="exact"/>
              <w:rPr>
                <w:b/>
                <w:bCs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46275EA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</w:t>
            </w:r>
          </w:p>
        </w:tc>
        <w:tc>
          <w:tcPr>
            <w:tcW w:w="485" w:type="dxa"/>
            <w:vAlign w:val="center"/>
          </w:tcPr>
          <w:p w14:paraId="6F6627F8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</w:t>
            </w:r>
          </w:p>
        </w:tc>
        <w:tc>
          <w:tcPr>
            <w:tcW w:w="683" w:type="dxa"/>
            <w:vAlign w:val="center"/>
          </w:tcPr>
          <w:p w14:paraId="3D183AF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</w:t>
            </w:r>
          </w:p>
        </w:tc>
        <w:tc>
          <w:tcPr>
            <w:tcW w:w="683" w:type="dxa"/>
            <w:vAlign w:val="center"/>
          </w:tcPr>
          <w:p w14:paraId="659C23AC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</w:t>
            </w:r>
          </w:p>
        </w:tc>
        <w:tc>
          <w:tcPr>
            <w:tcW w:w="458" w:type="dxa"/>
            <w:vAlign w:val="center"/>
          </w:tcPr>
          <w:p w14:paraId="321171E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</w:t>
            </w:r>
          </w:p>
        </w:tc>
        <w:tc>
          <w:tcPr>
            <w:tcW w:w="458" w:type="dxa"/>
            <w:vAlign w:val="center"/>
          </w:tcPr>
          <w:p w14:paraId="624C4EE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</w:t>
            </w:r>
          </w:p>
        </w:tc>
        <w:tc>
          <w:tcPr>
            <w:tcW w:w="485" w:type="dxa"/>
            <w:vAlign w:val="center"/>
          </w:tcPr>
          <w:p w14:paraId="247C3B3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4.1</w:t>
            </w:r>
          </w:p>
        </w:tc>
        <w:tc>
          <w:tcPr>
            <w:tcW w:w="485" w:type="dxa"/>
            <w:vAlign w:val="center"/>
          </w:tcPr>
          <w:p w14:paraId="4CF9003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4.2</w:t>
            </w:r>
          </w:p>
        </w:tc>
        <w:tc>
          <w:tcPr>
            <w:tcW w:w="500" w:type="dxa"/>
            <w:vAlign w:val="center"/>
          </w:tcPr>
          <w:p w14:paraId="0789A67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</w:t>
            </w:r>
          </w:p>
        </w:tc>
        <w:tc>
          <w:tcPr>
            <w:tcW w:w="0" w:type="auto"/>
            <w:vAlign w:val="center"/>
          </w:tcPr>
          <w:p w14:paraId="46C388A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</w:t>
            </w:r>
          </w:p>
        </w:tc>
        <w:tc>
          <w:tcPr>
            <w:tcW w:w="502" w:type="dxa"/>
            <w:vAlign w:val="center"/>
          </w:tcPr>
          <w:p w14:paraId="565D762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</w:t>
            </w:r>
          </w:p>
        </w:tc>
        <w:tc>
          <w:tcPr>
            <w:tcW w:w="502" w:type="dxa"/>
            <w:vAlign w:val="center"/>
          </w:tcPr>
          <w:p w14:paraId="5A8BBFE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6.2</w:t>
            </w:r>
          </w:p>
        </w:tc>
        <w:tc>
          <w:tcPr>
            <w:tcW w:w="485" w:type="dxa"/>
            <w:vAlign w:val="center"/>
          </w:tcPr>
          <w:p w14:paraId="3E4E61D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7.1</w:t>
            </w:r>
          </w:p>
        </w:tc>
        <w:tc>
          <w:tcPr>
            <w:tcW w:w="458" w:type="dxa"/>
            <w:vAlign w:val="center"/>
          </w:tcPr>
          <w:p w14:paraId="600CCCF9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7.2</w:t>
            </w:r>
          </w:p>
        </w:tc>
        <w:tc>
          <w:tcPr>
            <w:tcW w:w="485" w:type="dxa"/>
            <w:vAlign w:val="center"/>
          </w:tcPr>
          <w:p w14:paraId="6620520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</w:t>
            </w:r>
          </w:p>
        </w:tc>
        <w:tc>
          <w:tcPr>
            <w:tcW w:w="485" w:type="dxa"/>
            <w:vAlign w:val="center"/>
          </w:tcPr>
          <w:p w14:paraId="00F8EEF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</w:t>
            </w:r>
          </w:p>
        </w:tc>
        <w:tc>
          <w:tcPr>
            <w:tcW w:w="485" w:type="dxa"/>
            <w:vAlign w:val="center"/>
          </w:tcPr>
          <w:p w14:paraId="68F4CB6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9.1</w:t>
            </w:r>
          </w:p>
        </w:tc>
        <w:tc>
          <w:tcPr>
            <w:tcW w:w="513" w:type="dxa"/>
            <w:vAlign w:val="center"/>
          </w:tcPr>
          <w:p w14:paraId="122B2AEC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9.2</w:t>
            </w:r>
          </w:p>
        </w:tc>
        <w:tc>
          <w:tcPr>
            <w:tcW w:w="458" w:type="dxa"/>
            <w:vAlign w:val="center"/>
          </w:tcPr>
          <w:p w14:paraId="1D1A672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10.1</w:t>
            </w:r>
          </w:p>
        </w:tc>
        <w:tc>
          <w:tcPr>
            <w:tcW w:w="458" w:type="dxa"/>
            <w:vAlign w:val="center"/>
          </w:tcPr>
          <w:p w14:paraId="18F3ADE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10.2</w:t>
            </w:r>
          </w:p>
        </w:tc>
        <w:tc>
          <w:tcPr>
            <w:tcW w:w="458" w:type="dxa"/>
            <w:vAlign w:val="center"/>
          </w:tcPr>
          <w:p w14:paraId="5762C73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11.1</w:t>
            </w:r>
          </w:p>
        </w:tc>
        <w:tc>
          <w:tcPr>
            <w:tcW w:w="0" w:type="auto"/>
            <w:vAlign w:val="center"/>
          </w:tcPr>
          <w:p w14:paraId="03806198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11.2</w:t>
            </w:r>
          </w:p>
        </w:tc>
      </w:tr>
      <w:tr w14:paraId="39850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C2B1D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思想道德与法治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EB1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0586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B6F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57C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29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77A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539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D92E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8D7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0E6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9E0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A87B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4E5B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DC2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EF5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9BE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86E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5C8A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06A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6AF5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293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618E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179A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3FF8E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国家安全教育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FCE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50A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F05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8F4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8E4C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E93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D2EC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5DC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4A5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B51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305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CA3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D92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DE4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06C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BD8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7D7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8A0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FD6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EA3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EA2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716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5AAF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D3906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中国近现代史纲要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15D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F5AF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1A70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15D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288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608D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DF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39E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6C5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0899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39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78CD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3295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6A8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90D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624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5D2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E0A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ABF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BB7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8F52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2F9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82D7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8B7C2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马克思主义基本原理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E7C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75A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A2F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D72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9B1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419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55B7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382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4B65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41B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656D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D9F1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DF9C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4CE1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23C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C361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3EF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FC90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078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32C5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9D4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E430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6C08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82A2C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毛泽东思想</w:t>
            </w:r>
            <w:r>
              <w:rPr>
                <w:rFonts w:hint="eastAsia"/>
                <w:kern w:val="0"/>
                <w:szCs w:val="21"/>
              </w:rPr>
              <w:t>与</w:t>
            </w:r>
            <w:r>
              <w:rPr>
                <w:kern w:val="0"/>
                <w:szCs w:val="21"/>
              </w:rPr>
              <w:t>中国特色社会主义理论体系概论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698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E86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5B6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D9C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242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F78A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58F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223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9745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048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FBC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10D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C63A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847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CC6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A1E7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06B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4F2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A5C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11A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25F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738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2BB4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DCABE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习近平新时代中国特色社会主义思想概论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7A8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C89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FCFF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9599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EFE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740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28F5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308C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394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107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638B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6C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39E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410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550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A67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6F1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AA6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51A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E92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C148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BC0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8698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A9D0A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形势与政策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75A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A1A9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9D5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C5BB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6419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ED8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FE6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F0C0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D06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8623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CC4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8B61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F44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6583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2A8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52E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BAC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824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DCA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0B8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4DF8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02B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08ED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44901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劳动教育理论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167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DA0C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DBA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B25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9A7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797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FBB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82E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D72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E4C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66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57F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CD9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97E1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83D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055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BA3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190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E0E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CE3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DD85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169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800F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29F44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大学体育（1）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4BA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5A0A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16C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5B2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925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4A1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4B9D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9740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4CFA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E88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DC38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360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E854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C0CF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A82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D89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17D7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721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EAB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856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E1EB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D40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7EB5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01665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大学体育（2）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7DE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895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B343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F25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C71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7CE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E86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018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90D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5F4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491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4589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6FE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EDB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D2F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BFE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CDE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F34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D4B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C6D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DE73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B871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8775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B5C92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大学体育（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B177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F32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FFB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F3C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45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058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304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CA6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425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25EA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710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98F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F487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0C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B02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A09F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2FB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FCFD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5E3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974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FAA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22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A5AD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AD59B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大学体育（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6B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5352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539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7CB3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AB61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99A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F85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607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3B5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30EE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F8F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5F9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16B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465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AE00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206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4A4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C11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8329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9E3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326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0F3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1B69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302B4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军事理论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B7A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881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311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1A44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812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743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67D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D90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CA8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845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CA6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A2C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454C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681D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FB3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E728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C91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694E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C16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9D98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A82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DC68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B259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2504E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大学计算机应用基础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F91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A31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C6DF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4BEC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6DA4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028C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8946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161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FB6A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DF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FEDC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0FB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E76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191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648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CB41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660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E0F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BACF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7998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AD9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DE9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FEE3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CA20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人工智能通识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4B4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46B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970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8C0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C48D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3D9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F17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FAF8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E2C3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2B66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BB2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159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401D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7E60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F9E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97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348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20D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0AD6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833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54C3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9D71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1462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F9943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翻译技术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75E3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5D9F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6BF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7C0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0E2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AD6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B06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723F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A83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38EC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838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FAE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0A7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5C7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982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4B6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143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7FF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5E9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167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532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CA80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C8D3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923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大学生心理健康教育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392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89D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2574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A82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B147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D15D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B8F3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9D4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B69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959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F79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BAC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1D7F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628D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AB14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FC8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A1E4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41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BAA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785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FF0B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1AD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</w:tr>
      <w:tr w14:paraId="4A56D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DDC2D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中国共产党历史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44C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9D7D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A6D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A21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D8A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8DC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F6E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8C4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D40A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7625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3E17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C9D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D05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678A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008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3AC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726C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84B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2F2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C4F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6F5A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BDE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80E1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55D4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科学类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79ED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6881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F894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19DF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505C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BC4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577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6EC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E6EE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192D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B5D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0B4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BE4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ED1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CB8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EC4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2AC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391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228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E75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4BE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CE6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AC26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2F390">
            <w:pPr>
              <w:spacing w:line="400" w:lineRule="exact"/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美育类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9B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677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7B2F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AC7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054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8A9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FF4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361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2B5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1F9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35B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2C3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BE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C4BC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2DFD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2F6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0D4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7E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916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75C3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937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84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D484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440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综合英语（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1,2,3,4,5,6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AD4E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56A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A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D4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F3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F12B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E1A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40B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864A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B76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FC5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78F0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659A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969C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BCD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8DD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EDFA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8416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2A8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4B53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8B9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2775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2D9A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8DE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英语视听说（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1,2,3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B84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2F13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C41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988A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D001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8F80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0DD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C6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4F4D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2DE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0B7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72BC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62AB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23AC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68F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866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D383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188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7AB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6BBF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5496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C91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CD98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9B769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高级英语视听说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（1,2）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E044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72B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ED24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6C6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A2C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399C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EA2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779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C4C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633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67A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86AB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37D45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9AB4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D0CF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6A2A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B2C2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A7A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2731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5B3B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D1B9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890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2E6E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34C6A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英语阅读（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1,2,3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77B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C23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2E8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426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6F6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AA8AA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56E7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C2D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0A9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740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F7A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69A7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11FD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FA6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F2D2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447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2548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120D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F7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2AB6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72CF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40A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105F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939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英语口语（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1,2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271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D77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A36F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B516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E0A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67C1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53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24A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36E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022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A12A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B4B1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BAB4F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7D14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3CF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8E5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14D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89D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C72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B04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852F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35F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3946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4679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英语语音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67E9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36CC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FF2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EFA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6C6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26AF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F3E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854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C98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E75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E43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2397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309A1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554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026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41B3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4D1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35D9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A73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0A2D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42D8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2A3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AC1A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208BF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英美概况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66D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5CB2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07A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641F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DC8B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A1DD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6FF7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373F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393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B1D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5E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820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2009E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E9E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7D8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8D2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65E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335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87B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F2B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CFE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F00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0FC6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3D2D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英语语法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C04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2BB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827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174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8B8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11AC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D58F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A4A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903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1519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3BED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DCFD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A733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313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294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7BC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2347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2F9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A8A8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24F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BC8E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836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0633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90592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英语写作（1,2）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78C7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507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CCA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040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BC3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1C78E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182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67D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2A3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B07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155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7EF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1891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55D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159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FFA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7DE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D19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CA8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189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8A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CD6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9972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5FE5E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翻译导论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C30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6C5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8C5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103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D29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5DAD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863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E10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33E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E6E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E72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E21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F25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4A0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3AF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876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53BD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4A7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C6D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310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24EF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D62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639A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439E9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英汉笔译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E824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7AC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4E07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32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8CF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E10D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776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770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6D1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C99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1EA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690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8E44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9A6A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AEC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554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A75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951E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8177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9C09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E6B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25C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E610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70436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交替传译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971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4D6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02F3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FEF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0128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3327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3B0E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69E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F70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B06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DE6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597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ED5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E3A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B5F3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08C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0F4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CF8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31B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E31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A1C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4E98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CE9B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9AAB5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高级汉语写作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6A7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F6A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160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90E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D58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719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880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A06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500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220A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C61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88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9D04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80F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D6E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3061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E85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A54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89A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A41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586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A43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DC1B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1CB31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英语演讲与辩论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CD91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1FDD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4AF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FAF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E96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91C36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C17C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86D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A9F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467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5E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5B35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D3D2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F343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30D4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1493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296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2A1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B4EC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A8E4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FF22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AD31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C93F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0EE79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古代汉语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9A1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67E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BFE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B65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0F00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56E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167B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441A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8692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6FF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7F4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B8C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CAB1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B66E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7301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A8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803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E50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7F95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487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0C7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AD1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8E6A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A3136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英语词汇学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EBE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8DF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91F4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29C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23C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F3EF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EB2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05B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0AE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59E1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F8A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4846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8D43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2FA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FD97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626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C59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07DA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242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DC4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AC0B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F2C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DA3D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744A9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中国文化概论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1EE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A35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151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145D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2145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40E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C62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F67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7D3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D1B9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8838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B1F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427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198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88F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4AAA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331B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8098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299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776F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C26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D892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1AA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B06CC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跨文化交际导论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0B2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AC6C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9D5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65B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E7D2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4141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479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E2D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47F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EC36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A62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03D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9DDB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BBB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7A2C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D98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85E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A759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DA0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239E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39C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879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1C1B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B74EF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翻译理论与实践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1D7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B11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AF5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AD4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961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87D2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669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5A6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2E5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B06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E33A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1B5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FD8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EB7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1E8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05BF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50E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333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793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330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420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D14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B1EE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5B8AC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汉英笔译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A945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A00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078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C755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F2B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8A3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F05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CFCC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A50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157D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491E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F06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6F2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681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1261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052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9A6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3F04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605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199B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216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DFD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9044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38025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视译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7D2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F6D6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57D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E02E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275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23C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DC5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8FB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F61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D2A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460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77A0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1E5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2AE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47F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A3A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D1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D5F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28E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1C1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F46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5B7A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F790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344C7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英语文学导论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27FC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BD3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E8F5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F2B9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838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35E9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FE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E9E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F25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118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A69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3CF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15AE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872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FA55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739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69C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382E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113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082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CEB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CF7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952C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F7D65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英汉口译听辨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3D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CA8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7AD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C28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ED3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56FE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2E1E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17E3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2C9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5900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3DA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2E4B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C64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866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358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5344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2531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988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72B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B67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1508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A90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7743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C045F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联络口译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0735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5F8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AA3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0111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D31E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FE6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3B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3CD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68C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B6C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CA9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837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407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2FD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7359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F82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20F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824F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E3BA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2F9C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593E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8A0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16E3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5D1CB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汉语专题选讲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E3E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3617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F31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D88F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C90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4C2E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5F1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871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998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0846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3BC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33DA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224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12A1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839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3B7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5B3B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B0D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FDC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D14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5D4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4F6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14AF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D2829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语言学导论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A6EA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4F5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A5B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82C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3E4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DC3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FBE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63E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09B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C08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2ECC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2C9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BC93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27E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166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808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D7FA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760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223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8F2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367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8254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C958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A7F01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译作欣赏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726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E0D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943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535C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C08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2CD8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41F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94C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0FA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C2C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E7C1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C7B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110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CC0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DC4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3D3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746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D0C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844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BA8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2BA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FC2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FCE9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F672E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同声传译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6344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FE5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62BB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6D4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4E3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B06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482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F314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295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C5A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97D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05A1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DD0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6A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DB55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25B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E9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D5CD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F8C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A45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DEEC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E38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2449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56AA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影视翻译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8DC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28D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5C5C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16E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4DD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FA3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C87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64B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B7B3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1CC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A07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F64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3B9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FBF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E1A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04F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036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D8B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FBAC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CF77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EC9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760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380E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A617F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专题口译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AFD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3FE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7420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C08E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DD5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98D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D70A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8104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4A0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A3C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0C7D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FFA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D0D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78C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DD7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2D37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7EA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4C1B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7F1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9F6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43D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2194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D94C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702AC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英语报刊选读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E88E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7E3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DE6E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01F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B09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BEF0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D6D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8198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89DC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A6CB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92E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026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44FEE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B53B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6C5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895E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B34F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B48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5C0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379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17B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EB9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25ED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7D5D3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英汉语言文化对比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2BB9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39C0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64C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1CA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04E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5DF2F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FFF4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1A5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0737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B528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925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975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74E7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B00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162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9766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0AE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916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28A2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9AE4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01D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309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B863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65BDF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新闻翻译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F31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F15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A697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BDD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3F23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FD5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1741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05DC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B05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831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CEF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EBC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64B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586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B96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795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343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BC9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321F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A0F7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F23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A95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8009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E845C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文学翻译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8B27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3281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4EDC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3418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5245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0111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BB5D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C75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746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BE8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523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187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AB7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A92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4C1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6BA7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CAF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EC2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CDE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14C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E4BE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2AB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8DDB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C0D5F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应用翻译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9FF6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70E7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2F0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F6A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F10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08A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88B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AF1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F80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F005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DA1B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0B5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883C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42F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4E2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7D1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665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6C3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A2A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E0D5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2EA5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60C9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F995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F2CC7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文献检索与学术写作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5B57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F9B1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D29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042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A505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8F15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FB1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1467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847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E5E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9BC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481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7863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4080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4C2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82BB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197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E53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54E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B2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642E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1DB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E94F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4637C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第二外语（1,2,3,4）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953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DA73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48E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0DE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E2E8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B2B5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B45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711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7C25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6C6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E54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96F8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95687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95E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965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7A8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48A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082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179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8B8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D15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AEE4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B03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18ACB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创业基础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649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B8A8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D69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411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E3C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A410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D08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ECC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E1C0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5E02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621F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313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D897F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0AF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767E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8F6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135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A5E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823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A448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488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74CF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</w:tr>
      <w:tr w14:paraId="1A411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01EC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市场调研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91EF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5DA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7A1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01E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33C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D8348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240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751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5167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A88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DF5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839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3FE4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DFA6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B21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0330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319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8B1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E51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BE07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F4F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FC7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</w:tr>
      <w:tr w14:paraId="70161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10FA0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在线语言服务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15A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041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969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FFBC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9E1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8C81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00E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BDF7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7E29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CB4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E4B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D447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968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337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90A3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93F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332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589F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A70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B632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88C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F9A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43D6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DF00A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创新创业活动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E64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AF8C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6A8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C0E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0F27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2746E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9789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4813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DE9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6C17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7A4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C7F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7CAFF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376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253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9F6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6F05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E93B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4CA9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CBB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062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212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</w:tr>
      <w:tr w14:paraId="260E4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F9E65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涉外商务谈判模拟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C84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151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0A3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B4F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316E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397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531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C59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484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BE8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7D5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8DD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A86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22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1C1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122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463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AC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D5B9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FA0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37C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894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BB7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79117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创新创业思维及方法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5D1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8091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2B8D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ABE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BABB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661B1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EAC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F65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6B7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EF7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C42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220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65086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BFE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5C5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F68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8BC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8568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C041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5F1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88A5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F6CB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</w:tr>
      <w:tr w14:paraId="58FB5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FE029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涉外翻译模拟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733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9CED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13BC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F8FE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F2F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F66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16F2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2DC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C3B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BBF3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34B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00D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F30F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661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189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A518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5EEE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9CA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DB3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4111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FFC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71C0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1F1A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B582D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创新创业案例研究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2788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5FBF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07D1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C8C8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85D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A9BE6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BB4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D31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EBBA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1DC5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E09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A2F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36BD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BE1E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7395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046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7D2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374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D6C7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6413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068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1B1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</w:tr>
      <w:tr w14:paraId="60AED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104B3">
            <w:pPr>
              <w:widowControl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军事技能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E036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609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9B2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430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BD5E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AB4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3A13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CEA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9F98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54A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DDC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02E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E74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0DE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4E99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2CA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1D9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96B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519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3FA8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F78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EA1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</w:tr>
      <w:tr w14:paraId="53162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CE935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专业实习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B70D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4D9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96AA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C65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F5C4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3F4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02A6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6CEE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BB9C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2BC9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8E6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18FE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B4E5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83D6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7CF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259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480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AFD7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AAA4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33C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FC07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665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887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577F0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毕业论文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6E78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D59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3B8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E5C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23C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FF4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259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85D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5154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18030" w:cs="方正仿宋_GB18030"/>
                <w:b/>
                <w:bCs/>
              </w:rPr>
              <w:t>H*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E60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BA3B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4AC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D13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701F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46C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ED42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DDA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9DD2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632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E8CC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C17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8BA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40C2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C091E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劳动教育实践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69E9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DCBE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47C1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6A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B62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DA9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D01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1BE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EBCA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95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9AC4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24C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DD7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5B9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D68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58A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7EC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5BC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9E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1F7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401E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8F2E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</w:tr>
      <w:tr w14:paraId="7857C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E009B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长句笔译专项训练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A1A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9BD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9841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E204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A2D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3CC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94E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D28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6CF7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2382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169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D9B6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EAEE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9C07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8A3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3975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2B7B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F5ED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568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B61E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8D8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A70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38D7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9992A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摘译编译专项训练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5BD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F9D0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952D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BEE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603F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4245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28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53E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2287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749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72D4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063D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31C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EFBB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BC5D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2B19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39C7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633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416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86D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D892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49F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5002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70C95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视译专项训练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A71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CEB2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74C7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CEAF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DC9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A164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5CE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B77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65BB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F6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23F8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C7C3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5C66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2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8E9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631B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E600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77E0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AD24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27BD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58C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BB01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AA45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1C26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笔记法专项训练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B4B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E5A8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413C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6D9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2F22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01E0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DC3C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D323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D32C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2470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C85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C20C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31BD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F9F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AE65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4243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E7F8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EB8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906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0193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34A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6AC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2294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516BD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数字口译专项训练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62FA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F99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6F5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1AE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64D7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709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C03B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6C4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1AC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43F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2EA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3AC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616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004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DEE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4BA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202B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E6A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CDDD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7E5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458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3AC6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3F1B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2FBA7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英语听力综合训练（中级）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CE5C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7BE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46B2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EB3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9C9B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B2C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C89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AA8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21C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908D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5F7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3344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A45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2EC8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7D8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4CBF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1DC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1709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0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B11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CF67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8A3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0FED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35606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英语词汇综合训练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7E4E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5E2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B1E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B25C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4DF2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23DF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072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845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2075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1A1B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2AB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1C01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223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EDDE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40C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F822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1D35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46B2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03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4899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ED6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4B70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CA02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13D22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英语阅读综合训练（中级）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3356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50B4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EB9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CFC4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765F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EBE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3505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EF5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FD08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0D4B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D57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D26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C6A3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4427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75BD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B74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965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486A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E330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820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F5E8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9EC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35F5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88ECC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英语写作综合训练（中级）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AED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E7B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2CD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686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693D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1D56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5CF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2BCF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7945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1995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404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613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562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EF9B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DCFE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D60C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785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497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5E96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82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1419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E87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709E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C3B29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英语听力综合训练（高级）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64F6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06B5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2FBC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15E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5D0B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5C3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A40C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473C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97BF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4BB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0775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F5E3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DFF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DB6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8F8A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8F3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7742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AB1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0EC9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16F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EFA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571C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679A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3BE04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英语阅读综合训练（高级）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D674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122F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6E227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EC12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46D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C3A4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55A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3ADD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07C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2365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B922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2C76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856D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763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8805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0CA9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A0C0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B5ED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1A40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ECFE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99F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0F3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7224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38EBA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汉英翻译综合训练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76D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30C2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50E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D0D4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2F14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DEE4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B10C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0CF4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BECB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43AB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2D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9FC8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9BB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902A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7142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D46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147F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38CD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050A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30A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4103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F5AF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9A59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30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5CB5">
            <w:pPr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英语写作综合训练（高级）</w:t>
            </w:r>
          </w:p>
        </w:tc>
        <w:tc>
          <w:tcPr>
            <w:tcW w:w="5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75A5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21D4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A7D9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6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1F92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0369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B2E7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3B0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EB8D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4F21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7E66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E979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97E9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9B2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6B38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281F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F8E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FAA6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</w:p>
        </w:tc>
        <w:tc>
          <w:tcPr>
            <w:tcW w:w="5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90B3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ED4C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5B3C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B3A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D363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1080018A">
      <w:pPr>
        <w:pStyle w:val="33"/>
        <w:spacing w:line="360" w:lineRule="auto"/>
        <w:ind w:firstLine="460" w:firstLineChars="200"/>
        <w:outlineLvl w:val="1"/>
        <w:rPr>
          <w:rFonts w:hint="eastAsia"/>
          <w:spacing w:val="-5"/>
          <w:lang w:eastAsia="zh-CN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24" w:charSpace="0"/>
        </w:sectPr>
      </w:pPr>
    </w:p>
    <w:bookmarkEnd w:id="6"/>
    <w:bookmarkEnd w:id="7"/>
    <w:bookmarkEnd w:id="8"/>
    <w:p w14:paraId="19C7CAE6">
      <w:pPr>
        <w:pageBreakBefore/>
        <w:spacing w:before="360" w:beforeLines="100" w:after="360" w:afterLines="100"/>
        <w:jc w:val="center"/>
        <w:outlineLvl w:val="0"/>
        <w:rPr>
          <w:rFonts w:ascii="Times New Roman" w:hAnsi="Times New Roman" w:eastAsia="黑体" w:cs="Times New Roman"/>
          <w:b/>
          <w:sz w:val="36"/>
          <w:szCs w:val="36"/>
        </w:rPr>
      </w:pPr>
      <w:bookmarkStart w:id="9" w:name="_Toc19710"/>
      <w:bookmarkStart w:id="10" w:name="_Toc12730"/>
      <w:bookmarkStart w:id="11" w:name="_Toc3318"/>
      <w:bookmarkStart w:id="12" w:name="_Toc16257"/>
      <w:r>
        <w:rPr>
          <w:rFonts w:ascii="Times New Roman" w:hAnsi="Times New Roman" w:eastAsia="黑体" w:cs="Times New Roman"/>
          <w:b/>
          <w:sz w:val="36"/>
          <w:szCs w:val="36"/>
        </w:rPr>
        <w:t>翻译专业本科人才协同培养方案</w:t>
      </w:r>
      <w:bookmarkEnd w:id="9"/>
      <w:bookmarkEnd w:id="10"/>
      <w:bookmarkEnd w:id="11"/>
      <w:bookmarkEnd w:id="12"/>
    </w:p>
    <w:p w14:paraId="68D3FC04">
      <w:pPr>
        <w:spacing w:line="360" w:lineRule="exact"/>
        <w:jc w:val="left"/>
        <w:outlineLvl w:val="1"/>
        <w:rPr>
          <w:rFonts w:hint="eastAsia" w:ascii="Times New Roman" w:hAnsi="Times New Roman" w:eastAsia="宋体" w:cs="Times New Roman"/>
          <w:sz w:val="24"/>
          <w:szCs w:val="24"/>
          <w:u w:val="single"/>
        </w:rPr>
      </w:pPr>
      <w:bookmarkStart w:id="13" w:name="_Toc22645"/>
      <w:bookmarkStart w:id="14" w:name="_Toc1917"/>
      <w:bookmarkStart w:id="15" w:name="_Toc8684"/>
      <w:r>
        <w:rPr>
          <w:rFonts w:ascii="Times New Roman" w:hAnsi="Times New Roman" w:eastAsia="宋体" w:cs="Times New Roman"/>
          <w:sz w:val="24"/>
          <w:szCs w:val="24"/>
        </w:rPr>
        <w:t>专业代码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050261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</w:p>
    <w:p w14:paraId="20BFA323">
      <w:pPr>
        <w:spacing w:line="360" w:lineRule="exact"/>
        <w:jc w:val="left"/>
        <w:outlineLvl w:val="1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</w:rPr>
        <w:t>协同单位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4"/>
          <w:u w:val="single"/>
        </w:rPr>
        <w:t>江苏悦达起亚汽车有限公司</w:t>
      </w:r>
      <w:r>
        <w:rPr>
          <w:rFonts w:ascii="Times New Roman" w:hAnsi="Times New Roman" w:eastAsia="宋体" w:cs="Times New Roman"/>
          <w:sz w:val="22"/>
          <w:szCs w:val="24"/>
          <w:u w:val="single"/>
        </w:rPr>
        <w:t>、盐城同文社翻译科技有限公司等</w:t>
      </w:r>
      <w:bookmarkEnd w:id="13"/>
      <w:bookmarkEnd w:id="14"/>
      <w:bookmarkEnd w:id="15"/>
    </w:p>
    <w:p w14:paraId="72E2376D">
      <w:pPr>
        <w:spacing w:line="360" w:lineRule="auto"/>
        <w:ind w:firstLine="482" w:firstLineChars="200"/>
        <w:rPr>
          <w:rFonts w:ascii="Times New Roman" w:hAnsi="Times New Roman" w:eastAsia="黑体" w:cs="Times New Roman"/>
          <w:b/>
          <w:sz w:val="24"/>
          <w:szCs w:val="21"/>
        </w:rPr>
      </w:pPr>
    </w:p>
    <w:p w14:paraId="6B75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1"/>
        <w:rPr>
          <w:rFonts w:ascii="Times New Roman" w:hAnsi="Times New Roman" w:eastAsia="黑体" w:cs="Times New Roman"/>
          <w:b/>
          <w:sz w:val="24"/>
          <w:szCs w:val="21"/>
        </w:rPr>
      </w:pPr>
      <w:bookmarkStart w:id="16" w:name="_Toc9702"/>
      <w:bookmarkStart w:id="17" w:name="_Toc20469"/>
      <w:bookmarkStart w:id="18" w:name="_Toc21721"/>
      <w:r>
        <w:rPr>
          <w:rFonts w:ascii="Times New Roman" w:hAnsi="Times New Roman" w:eastAsia="黑体" w:cs="Times New Roman"/>
          <w:b/>
          <w:sz w:val="24"/>
          <w:szCs w:val="21"/>
        </w:rPr>
        <w:t>一、协同培养目标</w:t>
      </w:r>
      <w:bookmarkEnd w:id="16"/>
      <w:bookmarkEnd w:id="17"/>
      <w:bookmarkEnd w:id="18"/>
    </w:p>
    <w:p w14:paraId="0AA1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本专业旨在通过校企合作,协同培养具备专门的翻译知识与技能，具备较强的跨文化交际能力,熟悉翻译的通行规则和惯例，能够适应未来职业和社会发展，能在外事、旅游、涉外企事业单位、及政府机构从事口译、笔译工作的应用型高级专门人才。</w:t>
      </w:r>
    </w:p>
    <w:p w14:paraId="76CCD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1"/>
        <w:rPr>
          <w:rFonts w:ascii="Times New Roman" w:hAnsi="Times New Roman" w:eastAsia="黑体" w:cs="Times New Roman"/>
          <w:b/>
          <w:sz w:val="24"/>
          <w:szCs w:val="21"/>
        </w:rPr>
      </w:pPr>
      <w:bookmarkStart w:id="19" w:name="_Toc9272"/>
      <w:bookmarkStart w:id="20" w:name="_Toc9324"/>
      <w:bookmarkStart w:id="21" w:name="_Toc18562"/>
      <w:r>
        <w:rPr>
          <w:rFonts w:ascii="Times New Roman" w:hAnsi="Times New Roman" w:eastAsia="黑体" w:cs="Times New Roman"/>
          <w:b/>
          <w:sz w:val="24"/>
          <w:szCs w:val="21"/>
        </w:rPr>
        <w:t>二、协同培养要求</w:t>
      </w:r>
      <w:bookmarkEnd w:id="19"/>
      <w:bookmarkEnd w:id="20"/>
      <w:bookmarkEnd w:id="21"/>
    </w:p>
    <w:p w14:paraId="2B8D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毕业生获得以下方面的知识和能力：</w:t>
      </w:r>
    </w:p>
    <w:p w14:paraId="69762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1．掌握基本笔译知识和技能；</w:t>
      </w:r>
    </w:p>
    <w:p w14:paraId="748E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掌握基本口译知识和技能； </w:t>
      </w:r>
    </w:p>
    <w:p w14:paraId="1B83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3．具备基本的从事国际活动的实践能力和跨文化交际的能力；</w:t>
      </w:r>
    </w:p>
    <w:p w14:paraId="26027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4．熟悉中西方政治、经济和文化，能够适应未来职业和社会发展；</w:t>
      </w:r>
    </w:p>
    <w:p w14:paraId="4757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具有法律意识，能够在翻译实践中理解并遵守职业道德规范，履行责任；</w:t>
      </w:r>
    </w:p>
    <w:p w14:paraId="06D6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了解翻译的发展动态和行业需求，具有国际视野、开放意识和团队合作意识，具有较好的创新意识和创新创业能力。 </w:t>
      </w:r>
    </w:p>
    <w:p w14:paraId="68FC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1"/>
        <w:rPr>
          <w:rFonts w:ascii="Times New Roman" w:hAnsi="Times New Roman" w:eastAsia="黑体" w:cs="Times New Roman"/>
          <w:b/>
          <w:sz w:val="24"/>
          <w:szCs w:val="21"/>
        </w:rPr>
      </w:pPr>
      <w:bookmarkStart w:id="22" w:name="_Toc22936"/>
      <w:bookmarkStart w:id="23" w:name="_Toc4181"/>
      <w:bookmarkStart w:id="24" w:name="_Toc23378"/>
      <w:r>
        <w:rPr>
          <w:rFonts w:ascii="Times New Roman" w:hAnsi="Times New Roman" w:eastAsia="黑体" w:cs="Times New Roman"/>
          <w:b/>
          <w:sz w:val="24"/>
          <w:szCs w:val="21"/>
        </w:rPr>
        <w:t>三、协同开设课程</w:t>
      </w:r>
      <w:bookmarkEnd w:id="22"/>
      <w:bookmarkEnd w:id="23"/>
      <w:bookmarkEnd w:id="24"/>
    </w:p>
    <w:p w14:paraId="49D1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交替传译、应用翻译、专题口译、专业实习、毕业论文、视译专项训练、笔记法专项训练、数字专项训练、长句专项训练、摘译编译专项训练</w:t>
      </w:r>
    </w:p>
    <w:p w14:paraId="7649985D">
      <w:pPr>
        <w:spacing w:line="360" w:lineRule="auto"/>
        <w:ind w:firstLine="482" w:firstLineChars="200"/>
        <w:outlineLvl w:val="1"/>
        <w:rPr>
          <w:rFonts w:ascii="Times New Roman" w:hAnsi="Times New Roman" w:eastAsia="黑体" w:cs="Times New Roman"/>
          <w:b/>
          <w:sz w:val="24"/>
          <w:szCs w:val="21"/>
        </w:rPr>
      </w:pPr>
      <w:bookmarkStart w:id="25" w:name="_Toc28248"/>
      <w:bookmarkStart w:id="26" w:name="_Toc31537"/>
      <w:bookmarkStart w:id="27" w:name="_Toc10803"/>
      <w:r>
        <w:rPr>
          <w:rFonts w:ascii="Times New Roman" w:hAnsi="Times New Roman" w:eastAsia="黑体" w:cs="Times New Roman"/>
          <w:b/>
          <w:sz w:val="24"/>
          <w:szCs w:val="21"/>
        </w:rPr>
        <w:t>四、学分、学时分配表</w:t>
      </w:r>
      <w:bookmarkEnd w:id="25"/>
      <w:bookmarkEnd w:id="26"/>
      <w:bookmarkEnd w:id="27"/>
    </w:p>
    <w:tbl>
      <w:tblPr>
        <w:tblStyle w:val="87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829"/>
        <w:gridCol w:w="827"/>
        <w:gridCol w:w="722"/>
        <w:gridCol w:w="709"/>
        <w:gridCol w:w="713"/>
        <w:gridCol w:w="710"/>
        <w:gridCol w:w="713"/>
        <w:gridCol w:w="709"/>
        <w:gridCol w:w="761"/>
        <w:gridCol w:w="855"/>
      </w:tblGrid>
      <w:tr w14:paraId="111E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659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 w14:paraId="0067301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       学期</w:t>
            </w:r>
          </w:p>
          <w:p w14:paraId="11AC58B1"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项目、</w:t>
            </w:r>
          </w:p>
          <w:p w14:paraId="1BD34796"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学分及周数</w:t>
            </w:r>
          </w:p>
        </w:tc>
        <w:tc>
          <w:tcPr>
            <w:tcW w:w="1549" w:type="dxa"/>
            <w:gridSpan w:val="2"/>
            <w:vAlign w:val="center"/>
          </w:tcPr>
          <w:p w14:paraId="136DF9B4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第一学年</w:t>
            </w:r>
          </w:p>
        </w:tc>
        <w:tc>
          <w:tcPr>
            <w:tcW w:w="1422" w:type="dxa"/>
            <w:gridSpan w:val="2"/>
            <w:vAlign w:val="center"/>
          </w:tcPr>
          <w:p w14:paraId="7D111A8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第二学年</w:t>
            </w:r>
          </w:p>
        </w:tc>
        <w:tc>
          <w:tcPr>
            <w:tcW w:w="1423" w:type="dxa"/>
            <w:gridSpan w:val="2"/>
            <w:vAlign w:val="center"/>
          </w:tcPr>
          <w:p w14:paraId="14335FF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第三学年</w:t>
            </w:r>
          </w:p>
        </w:tc>
        <w:tc>
          <w:tcPr>
            <w:tcW w:w="1470" w:type="dxa"/>
            <w:gridSpan w:val="2"/>
            <w:vAlign w:val="center"/>
          </w:tcPr>
          <w:p w14:paraId="11F680E6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第四学年</w:t>
            </w:r>
          </w:p>
        </w:tc>
        <w:tc>
          <w:tcPr>
            <w:tcW w:w="855" w:type="dxa"/>
            <w:vMerge w:val="restart"/>
            <w:vAlign w:val="center"/>
          </w:tcPr>
          <w:p w14:paraId="38BBA111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合计</w:t>
            </w:r>
          </w:p>
        </w:tc>
      </w:tr>
      <w:tr w14:paraId="6091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659" w:type="dxa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 w14:paraId="66D5BAB2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306827C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第一学期</w:t>
            </w:r>
          </w:p>
        </w:tc>
        <w:tc>
          <w:tcPr>
            <w:tcW w:w="722" w:type="dxa"/>
            <w:vAlign w:val="center"/>
          </w:tcPr>
          <w:p w14:paraId="26CB4428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第二学期</w:t>
            </w:r>
          </w:p>
        </w:tc>
        <w:tc>
          <w:tcPr>
            <w:tcW w:w="709" w:type="dxa"/>
            <w:vAlign w:val="center"/>
          </w:tcPr>
          <w:p w14:paraId="5F0268D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第三学期</w:t>
            </w:r>
          </w:p>
        </w:tc>
        <w:tc>
          <w:tcPr>
            <w:tcW w:w="713" w:type="dxa"/>
            <w:vAlign w:val="center"/>
          </w:tcPr>
          <w:p w14:paraId="7A7D677B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第四学期</w:t>
            </w:r>
          </w:p>
        </w:tc>
        <w:tc>
          <w:tcPr>
            <w:tcW w:w="710" w:type="dxa"/>
            <w:vAlign w:val="center"/>
          </w:tcPr>
          <w:p w14:paraId="37F7D64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第五学期</w:t>
            </w:r>
          </w:p>
        </w:tc>
        <w:tc>
          <w:tcPr>
            <w:tcW w:w="713" w:type="dxa"/>
            <w:vAlign w:val="center"/>
          </w:tcPr>
          <w:p w14:paraId="39E4B16C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第六学期</w:t>
            </w:r>
          </w:p>
        </w:tc>
        <w:tc>
          <w:tcPr>
            <w:tcW w:w="709" w:type="dxa"/>
            <w:vAlign w:val="center"/>
          </w:tcPr>
          <w:p w14:paraId="15773C3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第七学期</w:t>
            </w:r>
          </w:p>
        </w:tc>
        <w:tc>
          <w:tcPr>
            <w:tcW w:w="761" w:type="dxa"/>
            <w:vAlign w:val="center"/>
          </w:tcPr>
          <w:p w14:paraId="1A4E3532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第八学期</w:t>
            </w:r>
          </w:p>
        </w:tc>
        <w:tc>
          <w:tcPr>
            <w:tcW w:w="855" w:type="dxa"/>
            <w:vMerge w:val="continue"/>
            <w:vAlign w:val="center"/>
          </w:tcPr>
          <w:p w14:paraId="455B7483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11A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30" w:type="dxa"/>
            <w:vMerge w:val="restart"/>
            <w:vAlign w:val="center"/>
          </w:tcPr>
          <w:p w14:paraId="4F80FA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课程内实践</w:t>
            </w:r>
          </w:p>
        </w:tc>
        <w:tc>
          <w:tcPr>
            <w:tcW w:w="829" w:type="dxa"/>
            <w:vAlign w:val="center"/>
          </w:tcPr>
          <w:p w14:paraId="22266DE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课时</w:t>
            </w:r>
          </w:p>
        </w:tc>
        <w:tc>
          <w:tcPr>
            <w:tcW w:w="827" w:type="dxa"/>
            <w:vAlign w:val="center"/>
          </w:tcPr>
          <w:p w14:paraId="3751EA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22" w:type="dxa"/>
            <w:vAlign w:val="center"/>
          </w:tcPr>
          <w:p w14:paraId="5CAA0F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03213E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713" w:type="dxa"/>
            <w:vAlign w:val="center"/>
          </w:tcPr>
          <w:p w14:paraId="2D5913F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10" w:type="dxa"/>
            <w:vAlign w:val="center"/>
          </w:tcPr>
          <w:p w14:paraId="4D5EAE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64</w:t>
            </w:r>
          </w:p>
        </w:tc>
        <w:tc>
          <w:tcPr>
            <w:tcW w:w="713" w:type="dxa"/>
            <w:vAlign w:val="center"/>
          </w:tcPr>
          <w:p w14:paraId="4459BD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64</w:t>
            </w:r>
          </w:p>
        </w:tc>
        <w:tc>
          <w:tcPr>
            <w:tcW w:w="709" w:type="dxa"/>
            <w:vAlign w:val="center"/>
          </w:tcPr>
          <w:p w14:paraId="41CD25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61" w:type="dxa"/>
            <w:vAlign w:val="center"/>
          </w:tcPr>
          <w:p w14:paraId="76267E6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855" w:type="dxa"/>
            <w:vAlign w:val="center"/>
          </w:tcPr>
          <w:p w14:paraId="3DCCB3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112</w:t>
            </w:r>
          </w:p>
        </w:tc>
      </w:tr>
      <w:tr w14:paraId="5B38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30" w:type="dxa"/>
            <w:vMerge w:val="continue"/>
            <w:vAlign w:val="center"/>
          </w:tcPr>
          <w:p w14:paraId="2295797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5B617F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学分</w:t>
            </w:r>
          </w:p>
        </w:tc>
        <w:tc>
          <w:tcPr>
            <w:tcW w:w="827" w:type="dxa"/>
            <w:vAlign w:val="center"/>
          </w:tcPr>
          <w:p w14:paraId="4659D7D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22" w:type="dxa"/>
            <w:vAlign w:val="center"/>
          </w:tcPr>
          <w:p w14:paraId="7FBA26C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236F5C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13" w:type="dxa"/>
            <w:vAlign w:val="center"/>
          </w:tcPr>
          <w:p w14:paraId="023095D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10" w:type="dxa"/>
            <w:vAlign w:val="center"/>
          </w:tcPr>
          <w:p w14:paraId="1CF17B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713" w:type="dxa"/>
            <w:vAlign w:val="center"/>
          </w:tcPr>
          <w:p w14:paraId="772362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2373F1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61" w:type="dxa"/>
            <w:vAlign w:val="center"/>
          </w:tcPr>
          <w:p w14:paraId="320CF7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855" w:type="dxa"/>
            <w:vAlign w:val="center"/>
          </w:tcPr>
          <w:p w14:paraId="368303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</w:tr>
      <w:tr w14:paraId="20F7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30" w:type="dxa"/>
            <w:vMerge w:val="restart"/>
            <w:vAlign w:val="center"/>
          </w:tcPr>
          <w:p w14:paraId="16630E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独立实践</w:t>
            </w:r>
          </w:p>
        </w:tc>
        <w:tc>
          <w:tcPr>
            <w:tcW w:w="829" w:type="dxa"/>
            <w:vAlign w:val="center"/>
          </w:tcPr>
          <w:p w14:paraId="712A01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周数</w:t>
            </w:r>
          </w:p>
        </w:tc>
        <w:tc>
          <w:tcPr>
            <w:tcW w:w="827" w:type="dxa"/>
            <w:vAlign w:val="center"/>
          </w:tcPr>
          <w:p w14:paraId="737E4EA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22" w:type="dxa"/>
            <w:vAlign w:val="center"/>
          </w:tcPr>
          <w:p w14:paraId="4F9B962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1EDC7F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14:paraId="0C1D04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14:paraId="504DD4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14:paraId="54CF13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7276EF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761" w:type="dxa"/>
            <w:vAlign w:val="center"/>
          </w:tcPr>
          <w:p w14:paraId="2ED7F3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55" w:type="dxa"/>
            <w:vAlign w:val="center"/>
          </w:tcPr>
          <w:p w14:paraId="2D9DFC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39</w:t>
            </w:r>
          </w:p>
        </w:tc>
      </w:tr>
      <w:tr w14:paraId="3ECE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830" w:type="dxa"/>
            <w:vMerge w:val="continue"/>
            <w:vAlign w:val="center"/>
          </w:tcPr>
          <w:p w14:paraId="4FD3BE9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0942CF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学分</w:t>
            </w:r>
          </w:p>
        </w:tc>
        <w:tc>
          <w:tcPr>
            <w:tcW w:w="827" w:type="dxa"/>
            <w:vAlign w:val="center"/>
          </w:tcPr>
          <w:p w14:paraId="631ED0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22" w:type="dxa"/>
            <w:vAlign w:val="center"/>
          </w:tcPr>
          <w:p w14:paraId="3025C33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33BEDF8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14:paraId="3C925A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14:paraId="55A0B8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13" w:type="dxa"/>
            <w:vAlign w:val="center"/>
          </w:tcPr>
          <w:p w14:paraId="11C20C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C6026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6FBFF4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55" w:type="dxa"/>
            <w:vAlign w:val="center"/>
          </w:tcPr>
          <w:p w14:paraId="3213DB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19</w:t>
            </w:r>
          </w:p>
        </w:tc>
      </w:tr>
    </w:tbl>
    <w:p w14:paraId="1D9DE79C">
      <w:pPr>
        <w:spacing w:line="360" w:lineRule="auto"/>
        <w:ind w:firstLine="420" w:firstLineChars="200"/>
        <w:outlineLvl w:val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  <w:bookmarkStart w:id="28" w:name="_Toc9866"/>
      <w:bookmarkStart w:id="29" w:name="_Toc29059"/>
      <w:bookmarkStart w:id="30" w:name="_Toc3244"/>
      <w:r>
        <w:rPr>
          <w:rFonts w:ascii="Times New Roman" w:hAnsi="Times New Roman" w:eastAsia="黑体" w:cs="Times New Roman"/>
          <w:b/>
          <w:sz w:val="24"/>
          <w:szCs w:val="21"/>
        </w:rPr>
        <w:t>五、教学安排表</w:t>
      </w:r>
      <w:bookmarkEnd w:id="28"/>
      <w:bookmarkEnd w:id="29"/>
      <w:bookmarkEnd w:id="30"/>
    </w:p>
    <w:tbl>
      <w:tblPr>
        <w:tblStyle w:val="87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416"/>
        <w:gridCol w:w="876"/>
        <w:gridCol w:w="1976"/>
        <w:gridCol w:w="576"/>
        <w:gridCol w:w="424"/>
        <w:gridCol w:w="462"/>
        <w:gridCol w:w="462"/>
        <w:gridCol w:w="462"/>
        <w:gridCol w:w="462"/>
        <w:gridCol w:w="462"/>
        <w:gridCol w:w="462"/>
        <w:gridCol w:w="462"/>
        <w:gridCol w:w="463"/>
        <w:gridCol w:w="537"/>
        <w:gridCol w:w="518"/>
        <w:gridCol w:w="874"/>
      </w:tblGrid>
      <w:tr w14:paraId="460F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 w14:paraId="4DCB1A1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课</w:t>
            </w:r>
          </w:p>
          <w:p w14:paraId="03B5F7EC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程</w:t>
            </w:r>
          </w:p>
          <w:p w14:paraId="76F4D85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类</w:t>
            </w:r>
          </w:p>
          <w:p w14:paraId="2A1CB05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别</w:t>
            </w:r>
          </w:p>
        </w:tc>
        <w:tc>
          <w:tcPr>
            <w:tcW w:w="416" w:type="dxa"/>
            <w:vMerge w:val="restart"/>
            <w:vAlign w:val="center"/>
          </w:tcPr>
          <w:p w14:paraId="29A5C39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课程</w:t>
            </w:r>
          </w:p>
          <w:p w14:paraId="574C298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性质</w:t>
            </w:r>
          </w:p>
        </w:tc>
        <w:tc>
          <w:tcPr>
            <w:tcW w:w="876" w:type="dxa"/>
            <w:vMerge w:val="restart"/>
            <w:vAlign w:val="center"/>
          </w:tcPr>
          <w:p w14:paraId="1FE10A9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课程编号</w:t>
            </w:r>
          </w:p>
        </w:tc>
        <w:tc>
          <w:tcPr>
            <w:tcW w:w="1976" w:type="dxa"/>
            <w:vMerge w:val="restart"/>
            <w:vAlign w:val="center"/>
          </w:tcPr>
          <w:p w14:paraId="175F01D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课程名称</w:t>
            </w:r>
          </w:p>
          <w:p w14:paraId="32D6728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（实践环节）</w:t>
            </w:r>
          </w:p>
        </w:tc>
        <w:tc>
          <w:tcPr>
            <w:tcW w:w="576" w:type="dxa"/>
            <w:vMerge w:val="restart"/>
            <w:vAlign w:val="center"/>
          </w:tcPr>
          <w:p w14:paraId="67F5056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学时</w:t>
            </w:r>
          </w:p>
        </w:tc>
        <w:tc>
          <w:tcPr>
            <w:tcW w:w="424" w:type="dxa"/>
            <w:vMerge w:val="restart"/>
            <w:vAlign w:val="center"/>
          </w:tcPr>
          <w:p w14:paraId="3DDC2DA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学分</w:t>
            </w:r>
          </w:p>
        </w:tc>
        <w:tc>
          <w:tcPr>
            <w:tcW w:w="3697" w:type="dxa"/>
            <w:gridSpan w:val="8"/>
            <w:vAlign w:val="center"/>
          </w:tcPr>
          <w:p w14:paraId="42CF800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开课学期、教学周数与</w:t>
            </w:r>
          </w:p>
          <w:p w14:paraId="2D70A1F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周学时分配</w:t>
            </w:r>
          </w:p>
        </w:tc>
        <w:tc>
          <w:tcPr>
            <w:tcW w:w="1055" w:type="dxa"/>
            <w:gridSpan w:val="2"/>
            <w:vAlign w:val="center"/>
          </w:tcPr>
          <w:p w14:paraId="5502EE8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考核</w:t>
            </w:r>
          </w:p>
          <w:p w14:paraId="6C86854A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形式</w:t>
            </w:r>
          </w:p>
        </w:tc>
        <w:tc>
          <w:tcPr>
            <w:tcW w:w="874" w:type="dxa"/>
            <w:vAlign w:val="center"/>
          </w:tcPr>
          <w:p w14:paraId="7FB4619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6"/>
                <w:szCs w:val="16"/>
              </w:rPr>
              <w:t>备注</w:t>
            </w:r>
          </w:p>
        </w:tc>
      </w:tr>
      <w:tr w14:paraId="614A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67CE87B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793A124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43DB5B7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51500CC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 w:val="continue"/>
            <w:vAlign w:val="center"/>
          </w:tcPr>
          <w:p w14:paraId="07077C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4" w:type="dxa"/>
            <w:vMerge w:val="continue"/>
            <w:vAlign w:val="center"/>
          </w:tcPr>
          <w:p w14:paraId="453469B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6C7C2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2" w:type="dxa"/>
            <w:vAlign w:val="center"/>
          </w:tcPr>
          <w:p w14:paraId="38723E5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11CEC70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2" w:type="dxa"/>
            <w:vAlign w:val="center"/>
          </w:tcPr>
          <w:p w14:paraId="44B64A8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2" w:type="dxa"/>
            <w:vAlign w:val="center"/>
          </w:tcPr>
          <w:p w14:paraId="205722D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2" w:type="dxa"/>
            <w:vAlign w:val="center"/>
          </w:tcPr>
          <w:p w14:paraId="49DFA81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244006A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3" w:type="dxa"/>
            <w:vAlign w:val="center"/>
          </w:tcPr>
          <w:p w14:paraId="474BB9B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7" w:type="dxa"/>
            <w:vMerge w:val="restart"/>
            <w:vAlign w:val="center"/>
          </w:tcPr>
          <w:p w14:paraId="3F1F754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考试</w:t>
            </w:r>
          </w:p>
        </w:tc>
        <w:tc>
          <w:tcPr>
            <w:tcW w:w="518" w:type="dxa"/>
            <w:vMerge w:val="restart"/>
            <w:vAlign w:val="center"/>
          </w:tcPr>
          <w:p w14:paraId="34E3AEB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考查</w:t>
            </w:r>
          </w:p>
        </w:tc>
        <w:tc>
          <w:tcPr>
            <w:tcW w:w="874" w:type="dxa"/>
            <w:vMerge w:val="restart"/>
            <w:vAlign w:val="center"/>
          </w:tcPr>
          <w:p w14:paraId="1DB26E9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企业参与指导</w:t>
            </w:r>
          </w:p>
        </w:tc>
      </w:tr>
      <w:tr w14:paraId="009D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7399014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4FD2641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5556D73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7F8A50E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 w:val="continue"/>
            <w:vAlign w:val="center"/>
          </w:tcPr>
          <w:p w14:paraId="784ED9E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4" w:type="dxa"/>
            <w:vMerge w:val="continue"/>
            <w:vAlign w:val="center"/>
          </w:tcPr>
          <w:p w14:paraId="0409617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6ED964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13AC1A6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4C7CF8B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715F746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7600818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0C76259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2B8CA39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63" w:type="dxa"/>
            <w:vAlign w:val="center"/>
          </w:tcPr>
          <w:p w14:paraId="4D6D99B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7" w:type="dxa"/>
            <w:vMerge w:val="continue"/>
            <w:vAlign w:val="center"/>
          </w:tcPr>
          <w:p w14:paraId="00B01AD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vMerge w:val="continue"/>
            <w:vAlign w:val="center"/>
          </w:tcPr>
          <w:p w14:paraId="7F01830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780C080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</w:p>
        </w:tc>
      </w:tr>
      <w:tr w14:paraId="6E80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0" w:type="dxa"/>
            <w:vMerge w:val="restart"/>
            <w:vAlign w:val="center"/>
          </w:tcPr>
          <w:p w14:paraId="35542412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专业课程</w:t>
            </w:r>
          </w:p>
        </w:tc>
        <w:tc>
          <w:tcPr>
            <w:tcW w:w="416" w:type="dxa"/>
            <w:vMerge w:val="restart"/>
            <w:vAlign w:val="center"/>
          </w:tcPr>
          <w:p w14:paraId="77F89DE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必修</w:t>
            </w:r>
          </w:p>
        </w:tc>
        <w:tc>
          <w:tcPr>
            <w:tcW w:w="876" w:type="dxa"/>
            <w:vAlign w:val="center"/>
          </w:tcPr>
          <w:p w14:paraId="17CEAAA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1134102660</w:t>
            </w:r>
          </w:p>
        </w:tc>
        <w:tc>
          <w:tcPr>
            <w:tcW w:w="1976" w:type="dxa"/>
            <w:vAlign w:val="center"/>
          </w:tcPr>
          <w:p w14:paraId="6E76ABE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英汉笔译</w:t>
            </w:r>
          </w:p>
        </w:tc>
        <w:tc>
          <w:tcPr>
            <w:tcW w:w="576" w:type="dxa"/>
            <w:vAlign w:val="center"/>
          </w:tcPr>
          <w:p w14:paraId="59AD9CD3">
            <w:pPr>
              <w:widowControl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32</w:t>
            </w:r>
          </w:p>
        </w:tc>
        <w:tc>
          <w:tcPr>
            <w:tcW w:w="424" w:type="dxa"/>
            <w:vAlign w:val="center"/>
          </w:tcPr>
          <w:p w14:paraId="746637AC">
            <w:pPr>
              <w:widowControl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1072A657">
            <w:pPr>
              <w:widowControl/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</w:tcPr>
          <w:p w14:paraId="19641DF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30DE55B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5C8AFDC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B37CE1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6EACED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90D7FD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15EF543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197EC9D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3011898E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Merge w:val="continue"/>
            <w:vAlign w:val="center"/>
          </w:tcPr>
          <w:p w14:paraId="2BD6E7A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32D0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0" w:type="dxa"/>
            <w:vMerge w:val="continue"/>
            <w:vAlign w:val="center"/>
          </w:tcPr>
          <w:p w14:paraId="5A678FB5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5200E70C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07AC9E7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1134102160</w:t>
            </w:r>
          </w:p>
        </w:tc>
        <w:tc>
          <w:tcPr>
            <w:tcW w:w="1976" w:type="dxa"/>
            <w:vAlign w:val="center"/>
          </w:tcPr>
          <w:p w14:paraId="0447EC5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交替传译</w:t>
            </w:r>
          </w:p>
        </w:tc>
        <w:tc>
          <w:tcPr>
            <w:tcW w:w="576" w:type="dxa"/>
            <w:vAlign w:val="center"/>
          </w:tcPr>
          <w:p w14:paraId="56416B9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32</w:t>
            </w:r>
          </w:p>
        </w:tc>
        <w:tc>
          <w:tcPr>
            <w:tcW w:w="424" w:type="dxa"/>
            <w:vAlign w:val="center"/>
          </w:tcPr>
          <w:p w14:paraId="26C85D7D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6FB746A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</w:tcPr>
          <w:p w14:paraId="651E17A8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E7E81A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64042D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A51699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304D32E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CA7A33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662D24C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6CE9088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518" w:type="dxa"/>
            <w:vAlign w:val="center"/>
          </w:tcPr>
          <w:p w14:paraId="42F86D1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4F7E13F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2D6B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77D386E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08EB441B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44A080C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小计</w:t>
            </w:r>
          </w:p>
        </w:tc>
        <w:tc>
          <w:tcPr>
            <w:tcW w:w="576" w:type="dxa"/>
            <w:vAlign w:val="center"/>
          </w:tcPr>
          <w:p w14:paraId="5C78F1E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64</w:t>
            </w:r>
          </w:p>
        </w:tc>
        <w:tc>
          <w:tcPr>
            <w:tcW w:w="424" w:type="dxa"/>
            <w:vAlign w:val="center"/>
          </w:tcPr>
          <w:p w14:paraId="26E56A8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4</w:t>
            </w:r>
          </w:p>
        </w:tc>
        <w:tc>
          <w:tcPr>
            <w:tcW w:w="462" w:type="dxa"/>
            <w:vAlign w:val="center"/>
          </w:tcPr>
          <w:p w14:paraId="4A33E88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46C3AB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71556C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58ADB62D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B32BF8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04EB70F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758BCE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025373E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5691850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27A88AC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07DFBD3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1842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1D2509C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0F4CFCA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选修</w:t>
            </w:r>
          </w:p>
        </w:tc>
        <w:tc>
          <w:tcPr>
            <w:tcW w:w="876" w:type="dxa"/>
            <w:vAlign w:val="center"/>
          </w:tcPr>
          <w:p w14:paraId="3AD45093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1134903310</w:t>
            </w:r>
          </w:p>
        </w:tc>
        <w:tc>
          <w:tcPr>
            <w:tcW w:w="1976" w:type="dxa"/>
            <w:vAlign w:val="center"/>
          </w:tcPr>
          <w:p w14:paraId="7E23E93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专题口译</w:t>
            </w:r>
          </w:p>
        </w:tc>
        <w:tc>
          <w:tcPr>
            <w:tcW w:w="576" w:type="dxa"/>
            <w:vAlign w:val="center"/>
          </w:tcPr>
          <w:p w14:paraId="42B7170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32</w:t>
            </w:r>
          </w:p>
        </w:tc>
        <w:tc>
          <w:tcPr>
            <w:tcW w:w="424" w:type="dxa"/>
            <w:vAlign w:val="center"/>
          </w:tcPr>
          <w:p w14:paraId="04FB7A5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3E90BBF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18899B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07E2C9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3827E2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02E15A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43008BB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6FC343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146AC6F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5F5FCE0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518" w:type="dxa"/>
            <w:vAlign w:val="center"/>
          </w:tcPr>
          <w:p w14:paraId="79704D7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6457D2E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5EF5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4E72C1D0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238216DD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50B3EF01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1134903340</w:t>
            </w:r>
          </w:p>
        </w:tc>
        <w:tc>
          <w:tcPr>
            <w:tcW w:w="1976" w:type="dxa"/>
            <w:vAlign w:val="center"/>
          </w:tcPr>
          <w:p w14:paraId="21E4E79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应用翻译</w:t>
            </w:r>
          </w:p>
        </w:tc>
        <w:tc>
          <w:tcPr>
            <w:tcW w:w="576" w:type="dxa"/>
            <w:vAlign w:val="center"/>
          </w:tcPr>
          <w:p w14:paraId="6595206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32</w:t>
            </w:r>
          </w:p>
        </w:tc>
        <w:tc>
          <w:tcPr>
            <w:tcW w:w="424" w:type="dxa"/>
            <w:vAlign w:val="center"/>
          </w:tcPr>
          <w:p w14:paraId="250846F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462" w:type="dxa"/>
            <w:vAlign w:val="center"/>
          </w:tcPr>
          <w:p w14:paraId="499732C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8837C8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74CC2B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6D6125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D8A47D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CF2810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2E4C004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34B3291D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583D136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518" w:type="dxa"/>
            <w:vAlign w:val="center"/>
          </w:tcPr>
          <w:p w14:paraId="3A1E366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3419DB0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460A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7B4F6D83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31293ED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165C8883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1132903700</w:t>
            </w:r>
          </w:p>
        </w:tc>
        <w:tc>
          <w:tcPr>
            <w:tcW w:w="1976" w:type="dxa"/>
            <w:vAlign w:val="center"/>
          </w:tcPr>
          <w:p w14:paraId="76EDCB39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同声传译</w:t>
            </w:r>
          </w:p>
        </w:tc>
        <w:tc>
          <w:tcPr>
            <w:tcW w:w="576" w:type="dxa"/>
            <w:vAlign w:val="center"/>
          </w:tcPr>
          <w:p w14:paraId="1B9A4E68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vAlign w:val="center"/>
          </w:tcPr>
          <w:p w14:paraId="09BEB9A3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74E44B1F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522EB34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7A62F56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D72E36A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B8B25EF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43B2628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</w:tcPr>
          <w:p w14:paraId="6C33885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1001B00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2BCB726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36EFF2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Merge w:val="continue"/>
            <w:vAlign w:val="center"/>
          </w:tcPr>
          <w:p w14:paraId="2E246A2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36DA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128650F5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45DC88F1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387E596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至少修</w:t>
            </w:r>
          </w:p>
        </w:tc>
        <w:tc>
          <w:tcPr>
            <w:tcW w:w="576" w:type="dxa"/>
            <w:vAlign w:val="center"/>
          </w:tcPr>
          <w:p w14:paraId="62385B5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48</w:t>
            </w:r>
          </w:p>
        </w:tc>
        <w:tc>
          <w:tcPr>
            <w:tcW w:w="424" w:type="dxa"/>
            <w:vAlign w:val="center"/>
          </w:tcPr>
          <w:p w14:paraId="27152F2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</w:t>
            </w:r>
          </w:p>
        </w:tc>
        <w:tc>
          <w:tcPr>
            <w:tcW w:w="462" w:type="dxa"/>
            <w:vAlign w:val="center"/>
          </w:tcPr>
          <w:p w14:paraId="72BE285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41E1DD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26ACC2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6266C8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B1E3CA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209A2B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6B339D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24BEC94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463C1F9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0B943D7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5107E49D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172A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 w14:paraId="6AF1F524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集中实践环节</w:t>
            </w:r>
          </w:p>
        </w:tc>
        <w:tc>
          <w:tcPr>
            <w:tcW w:w="416" w:type="dxa"/>
            <w:vMerge w:val="restart"/>
            <w:vAlign w:val="center"/>
          </w:tcPr>
          <w:p w14:paraId="5F565AAA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必修</w:t>
            </w:r>
          </w:p>
        </w:tc>
        <w:tc>
          <w:tcPr>
            <w:tcW w:w="876" w:type="dxa"/>
            <w:vAlign w:val="center"/>
          </w:tcPr>
          <w:p w14:paraId="0EE11DE0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1134101960</w:t>
            </w:r>
          </w:p>
        </w:tc>
        <w:tc>
          <w:tcPr>
            <w:tcW w:w="1976" w:type="dxa"/>
            <w:vAlign w:val="center"/>
          </w:tcPr>
          <w:p w14:paraId="6D43E65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专业实习</w:t>
            </w:r>
          </w:p>
        </w:tc>
        <w:tc>
          <w:tcPr>
            <w:tcW w:w="576" w:type="dxa"/>
            <w:vAlign w:val="center"/>
          </w:tcPr>
          <w:p w14:paraId="60E8EB9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128</w:t>
            </w:r>
          </w:p>
        </w:tc>
        <w:tc>
          <w:tcPr>
            <w:tcW w:w="424" w:type="dxa"/>
            <w:vAlign w:val="center"/>
          </w:tcPr>
          <w:p w14:paraId="62A2615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462" w:type="dxa"/>
            <w:vAlign w:val="center"/>
          </w:tcPr>
          <w:p w14:paraId="0A7DE30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A7B973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265667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7178C6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3D727B0D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BE7729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923248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28</w:t>
            </w:r>
          </w:p>
        </w:tc>
        <w:tc>
          <w:tcPr>
            <w:tcW w:w="463" w:type="dxa"/>
            <w:vAlign w:val="center"/>
          </w:tcPr>
          <w:p w14:paraId="443C3E3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562B4CD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562EFEC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Align w:val="center"/>
          </w:tcPr>
          <w:p w14:paraId="63F05CF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企业独立承担</w:t>
            </w:r>
          </w:p>
        </w:tc>
      </w:tr>
      <w:tr w14:paraId="2CD7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5C823742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0A8EC28F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21CAAACA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1134101950</w:t>
            </w:r>
          </w:p>
        </w:tc>
        <w:tc>
          <w:tcPr>
            <w:tcW w:w="1976" w:type="dxa"/>
            <w:vAlign w:val="center"/>
          </w:tcPr>
          <w:p w14:paraId="7706BBC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毕业论文</w:t>
            </w:r>
          </w:p>
        </w:tc>
        <w:tc>
          <w:tcPr>
            <w:tcW w:w="576" w:type="dxa"/>
            <w:vAlign w:val="center"/>
          </w:tcPr>
          <w:p w14:paraId="585DDA0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28</w:t>
            </w:r>
          </w:p>
        </w:tc>
        <w:tc>
          <w:tcPr>
            <w:tcW w:w="424" w:type="dxa"/>
            <w:vAlign w:val="center"/>
          </w:tcPr>
          <w:p w14:paraId="2382A67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462" w:type="dxa"/>
            <w:vAlign w:val="center"/>
          </w:tcPr>
          <w:p w14:paraId="6638441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7984C8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8BC45F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9D4B85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0B0065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BF02ED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3840E17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2C166E6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28</w:t>
            </w:r>
          </w:p>
        </w:tc>
        <w:tc>
          <w:tcPr>
            <w:tcW w:w="537" w:type="dxa"/>
            <w:vAlign w:val="center"/>
          </w:tcPr>
          <w:p w14:paraId="7395DC3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572D839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Align w:val="center"/>
          </w:tcPr>
          <w:p w14:paraId="081F1E3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企业参与指导</w:t>
            </w:r>
          </w:p>
        </w:tc>
      </w:tr>
      <w:tr w14:paraId="352D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701953C4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16AF7ACB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6506897F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小计</w:t>
            </w:r>
          </w:p>
        </w:tc>
        <w:tc>
          <w:tcPr>
            <w:tcW w:w="576" w:type="dxa"/>
            <w:vAlign w:val="center"/>
          </w:tcPr>
          <w:p w14:paraId="46D5BF7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512</w:t>
            </w:r>
          </w:p>
        </w:tc>
        <w:tc>
          <w:tcPr>
            <w:tcW w:w="424" w:type="dxa"/>
            <w:vAlign w:val="center"/>
          </w:tcPr>
          <w:p w14:paraId="111F8C3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02527B6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315540C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EA3507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A52AFD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131617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3E74E43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5636DC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28</w:t>
            </w:r>
          </w:p>
        </w:tc>
        <w:tc>
          <w:tcPr>
            <w:tcW w:w="463" w:type="dxa"/>
            <w:vAlign w:val="center"/>
          </w:tcPr>
          <w:p w14:paraId="7277C27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28</w:t>
            </w:r>
          </w:p>
        </w:tc>
        <w:tc>
          <w:tcPr>
            <w:tcW w:w="537" w:type="dxa"/>
            <w:vAlign w:val="center"/>
          </w:tcPr>
          <w:p w14:paraId="776D02A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2C0BF1B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6145287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630B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2185E60D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28D7528C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选修</w:t>
            </w:r>
          </w:p>
        </w:tc>
        <w:tc>
          <w:tcPr>
            <w:tcW w:w="876" w:type="dxa"/>
            <w:vAlign w:val="center"/>
          </w:tcPr>
          <w:p w14:paraId="678685D2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1134903420</w:t>
            </w:r>
          </w:p>
        </w:tc>
        <w:tc>
          <w:tcPr>
            <w:tcW w:w="1976" w:type="dxa"/>
            <w:vAlign w:val="center"/>
          </w:tcPr>
          <w:p w14:paraId="2EC8B5A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长句笔译专项训练</w:t>
            </w:r>
          </w:p>
        </w:tc>
        <w:tc>
          <w:tcPr>
            <w:tcW w:w="576" w:type="dxa"/>
            <w:vAlign w:val="center"/>
          </w:tcPr>
          <w:p w14:paraId="64ECFAB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14:paraId="725B29C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462" w:type="dxa"/>
            <w:vAlign w:val="center"/>
          </w:tcPr>
          <w:p w14:paraId="2E5E955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D938FD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102A45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7D6696A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3AEA61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3E25978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333804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29CCA99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2B91D2A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144A31C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Merge w:val="restart"/>
            <w:vAlign w:val="center"/>
          </w:tcPr>
          <w:p w14:paraId="7D633C4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行业仿真软件训练</w:t>
            </w:r>
          </w:p>
        </w:tc>
      </w:tr>
      <w:tr w14:paraId="728E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50507F0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3B261FA3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40987FDD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1134903450</w:t>
            </w:r>
          </w:p>
        </w:tc>
        <w:tc>
          <w:tcPr>
            <w:tcW w:w="1976" w:type="dxa"/>
            <w:vAlign w:val="center"/>
          </w:tcPr>
          <w:p w14:paraId="356E1E5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摘译编译专项训练</w:t>
            </w:r>
          </w:p>
        </w:tc>
        <w:tc>
          <w:tcPr>
            <w:tcW w:w="576" w:type="dxa"/>
            <w:vAlign w:val="center"/>
          </w:tcPr>
          <w:p w14:paraId="5C8F06B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14:paraId="7602424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462" w:type="dxa"/>
            <w:vAlign w:val="center"/>
          </w:tcPr>
          <w:p w14:paraId="4FB63BF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D2680C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926AE7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C005EE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0545A2E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B88443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5AE2EA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56407E6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033D348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5E15822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Merge w:val="continue"/>
            <w:vAlign w:val="center"/>
          </w:tcPr>
          <w:p w14:paraId="7A2EDAD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408E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66DD13C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4A4CA5B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797E30F3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1134903510</w:t>
            </w:r>
          </w:p>
        </w:tc>
        <w:tc>
          <w:tcPr>
            <w:tcW w:w="1976" w:type="dxa"/>
            <w:vAlign w:val="center"/>
          </w:tcPr>
          <w:p w14:paraId="7928C17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视译专项训练</w:t>
            </w:r>
          </w:p>
        </w:tc>
        <w:tc>
          <w:tcPr>
            <w:tcW w:w="576" w:type="dxa"/>
            <w:vAlign w:val="center"/>
          </w:tcPr>
          <w:p w14:paraId="2B925DA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14:paraId="291E9EE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462" w:type="dxa"/>
            <w:vAlign w:val="center"/>
          </w:tcPr>
          <w:p w14:paraId="16C33E0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B2FE6F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7BC69B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22FB4F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B3D753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6FC7906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5FAD6A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130A3AA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0A79256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649BFF1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Merge w:val="continue"/>
            <w:vAlign w:val="center"/>
          </w:tcPr>
          <w:p w14:paraId="4F95CAB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3505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2C7FD461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3F0364D4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003FFFD2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1134903520</w:t>
            </w:r>
          </w:p>
        </w:tc>
        <w:tc>
          <w:tcPr>
            <w:tcW w:w="1976" w:type="dxa"/>
            <w:vAlign w:val="center"/>
          </w:tcPr>
          <w:p w14:paraId="3245D6D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笔记法专项训练</w:t>
            </w:r>
          </w:p>
        </w:tc>
        <w:tc>
          <w:tcPr>
            <w:tcW w:w="576" w:type="dxa"/>
            <w:vAlign w:val="center"/>
          </w:tcPr>
          <w:p w14:paraId="3C5078E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14:paraId="763B535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462" w:type="dxa"/>
            <w:vAlign w:val="center"/>
          </w:tcPr>
          <w:p w14:paraId="5CF9227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5CAD3F9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D6CB14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DDA10E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1C7C14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74F1D6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212708D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718B5B4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0A39829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5B53C5ED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Merge w:val="continue"/>
            <w:vAlign w:val="center"/>
          </w:tcPr>
          <w:p w14:paraId="37DD049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2FBC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4140E1B7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711FF0E2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14:paraId="71691246">
            <w:pPr>
              <w:jc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1134903530</w:t>
            </w:r>
          </w:p>
        </w:tc>
        <w:tc>
          <w:tcPr>
            <w:tcW w:w="1976" w:type="dxa"/>
            <w:vAlign w:val="center"/>
          </w:tcPr>
          <w:p w14:paraId="66EEF12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数字专项训练</w:t>
            </w:r>
          </w:p>
        </w:tc>
        <w:tc>
          <w:tcPr>
            <w:tcW w:w="576" w:type="dxa"/>
            <w:vAlign w:val="center"/>
          </w:tcPr>
          <w:p w14:paraId="77A64A6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14:paraId="4180EDBE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462" w:type="dxa"/>
            <w:vAlign w:val="center"/>
          </w:tcPr>
          <w:p w14:paraId="0A2D5EF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9A1653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FB4413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11361C0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3DE95A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D2028B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05C6064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18EB0AD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0C0B8D0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322F3FB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Arial" w:hAnsi="Arial" w:eastAsia="宋体" w:cs="Arial"/>
                <w:sz w:val="16"/>
                <w:szCs w:val="16"/>
              </w:rPr>
              <w:t>√</w:t>
            </w:r>
          </w:p>
        </w:tc>
        <w:tc>
          <w:tcPr>
            <w:tcW w:w="874" w:type="dxa"/>
            <w:vMerge w:val="continue"/>
            <w:vAlign w:val="center"/>
          </w:tcPr>
          <w:p w14:paraId="59ABD2A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19E5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6273F4C2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15819F9B">
            <w:pPr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28D4AAB8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至少修</w:t>
            </w:r>
          </w:p>
        </w:tc>
        <w:tc>
          <w:tcPr>
            <w:tcW w:w="576" w:type="dxa"/>
            <w:vAlign w:val="center"/>
          </w:tcPr>
          <w:p w14:paraId="01A60B2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96</w:t>
            </w:r>
          </w:p>
        </w:tc>
        <w:tc>
          <w:tcPr>
            <w:tcW w:w="424" w:type="dxa"/>
            <w:vAlign w:val="center"/>
          </w:tcPr>
          <w:p w14:paraId="5A073E8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</w:t>
            </w:r>
          </w:p>
        </w:tc>
        <w:tc>
          <w:tcPr>
            <w:tcW w:w="462" w:type="dxa"/>
            <w:vAlign w:val="center"/>
          </w:tcPr>
          <w:p w14:paraId="62F7571A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5D5685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2711DBE1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16</w:t>
            </w:r>
          </w:p>
        </w:tc>
        <w:tc>
          <w:tcPr>
            <w:tcW w:w="462" w:type="dxa"/>
            <w:vAlign w:val="center"/>
          </w:tcPr>
          <w:p w14:paraId="732D18A2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2416ED26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1E948CA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32</w:t>
            </w:r>
          </w:p>
        </w:tc>
        <w:tc>
          <w:tcPr>
            <w:tcW w:w="462" w:type="dxa"/>
            <w:vAlign w:val="center"/>
          </w:tcPr>
          <w:p w14:paraId="43E548F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4E2E466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605019F0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7BFFE65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2333EBB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  <w:tr w14:paraId="6ABC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26DE324B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53C1CA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合计</w:t>
            </w:r>
          </w:p>
        </w:tc>
        <w:tc>
          <w:tcPr>
            <w:tcW w:w="576" w:type="dxa"/>
            <w:vAlign w:val="center"/>
          </w:tcPr>
          <w:p w14:paraId="5E24B98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720</w:t>
            </w:r>
          </w:p>
        </w:tc>
        <w:tc>
          <w:tcPr>
            <w:tcW w:w="424" w:type="dxa"/>
            <w:vAlign w:val="center"/>
          </w:tcPr>
          <w:p w14:paraId="41EDDE49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462" w:type="dxa"/>
            <w:vAlign w:val="center"/>
          </w:tcPr>
          <w:p w14:paraId="5D756E7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7D1C6E5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6C159D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02A0785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135059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4A240184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14:paraId="625B145F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5B295E2C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5D0E99C5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14:paraId="142E07F7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44F449B3"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</w:tr>
    </w:tbl>
    <w:p w14:paraId="508A068E">
      <w:pPr>
        <w:tabs>
          <w:tab w:val="left" w:pos="1743"/>
        </w:tabs>
        <w:wordWrap w:val="0"/>
        <w:spacing w:line="360" w:lineRule="auto"/>
        <w:ind w:firstLine="6023" w:firstLineChars="2500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执笔人：</w:t>
      </w:r>
      <w:r>
        <w:rPr>
          <w:rFonts w:hint="eastAsia"/>
          <w:b/>
          <w:bCs/>
          <w:sz w:val="24"/>
          <w:szCs w:val="32"/>
          <w:u w:val="single"/>
        </w:rPr>
        <w:drawing>
          <wp:inline distT="0" distB="0" distL="114300" distR="114300">
            <wp:extent cx="389890" cy="191770"/>
            <wp:effectExtent l="0" t="0" r="635" b="8255"/>
            <wp:docPr id="3" name="图片 3" descr="6BF7C01F42214130AA41DB6D5707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F7C01F42214130AA41DB6D570735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32"/>
          <w:u w:val="single"/>
        </w:rPr>
        <w:t xml:space="preserve">  </w:t>
      </w:r>
      <w:r>
        <w:rPr>
          <w:rFonts w:hint="eastAsia"/>
          <w:b/>
          <w:bCs/>
          <w:sz w:val="24"/>
          <w:szCs w:val="32"/>
        </w:rPr>
        <w:t xml:space="preserve"> </w:t>
      </w:r>
    </w:p>
    <w:p w14:paraId="5A2A42E9">
      <w:pPr>
        <w:tabs>
          <w:tab w:val="left" w:pos="1743"/>
        </w:tabs>
        <w:wordWrap w:val="0"/>
        <w:spacing w:line="360" w:lineRule="auto"/>
        <w:jc w:val="right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 xml:space="preserve">                                                 审核人：</w:t>
      </w:r>
      <w:r>
        <w:rPr>
          <w:rFonts w:hint="eastAsia"/>
          <w:b/>
          <w:bCs/>
          <w:sz w:val="24"/>
          <w:szCs w:val="32"/>
          <w:u w:val="single"/>
        </w:rPr>
        <w:t xml:space="preserve">陈胜利 </w:t>
      </w:r>
      <w:r>
        <w:rPr>
          <w:rFonts w:hint="eastAsia"/>
          <w:b/>
          <w:bCs/>
          <w:sz w:val="24"/>
          <w:szCs w:val="32"/>
        </w:rPr>
        <w:t xml:space="preserve">     终审人：</w:t>
      </w:r>
      <w:r>
        <w:rPr>
          <w:rFonts w:hint="eastAsia"/>
          <w:b/>
          <w:bCs/>
          <w:sz w:val="24"/>
          <w:szCs w:val="32"/>
          <w:u w:val="single"/>
        </w:rPr>
        <w:drawing>
          <wp:inline distT="0" distB="0" distL="114300" distR="114300">
            <wp:extent cx="894715" cy="167640"/>
            <wp:effectExtent l="0" t="0" r="635" b="3810"/>
            <wp:docPr id="4" name="图片 4" descr="038E6289E2CA75F3B0C71C49E8B87A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8E6289E2CA75F3B0C71C49E8B87AA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CFDE">
      <w:pPr>
        <w:tabs>
          <w:tab w:val="left" w:pos="1743"/>
        </w:tabs>
        <w:wordWrap w:val="0"/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-6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6"/>
          <w:sz w:val="28"/>
          <w:szCs w:val="28"/>
        </w:rPr>
        <w:t>5</w:t>
      </w:r>
      <w:r>
        <w:rPr>
          <w:rFonts w:ascii="黑体" w:hAnsi="黑体" w:eastAsia="黑体" w:cs="黑体"/>
          <w:spacing w:val="-6"/>
          <w:sz w:val="28"/>
          <w:szCs w:val="28"/>
        </w:rPr>
        <w:t>年</w:t>
      </w:r>
      <w:r>
        <w:rPr>
          <w:rFonts w:hint="eastAsia" w:ascii="Times New Roman" w:hAnsi="Times New Roman" w:eastAsia="Times New Roman" w:cs="Times New Roman"/>
          <w:spacing w:val="-6"/>
          <w:sz w:val="28"/>
          <w:szCs w:val="28"/>
        </w:rPr>
        <w:t>8</w:t>
      </w:r>
      <w:r>
        <w:rPr>
          <w:rFonts w:ascii="黑体" w:hAnsi="黑体" w:eastAsia="黑体" w:cs="黑体"/>
          <w:spacing w:val="-6"/>
          <w:sz w:val="28"/>
          <w:szCs w:val="28"/>
        </w:rPr>
        <w:t>月</w:t>
      </w:r>
      <w:r>
        <w:rPr>
          <w:rFonts w:hint="eastAsia" w:ascii="Times New Roman" w:hAnsi="Times New Roman" w:eastAsia="Times New Roman" w:cs="Times New Roman"/>
          <w:spacing w:val="-6"/>
          <w:sz w:val="28"/>
          <w:szCs w:val="28"/>
        </w:rPr>
        <w:t>5</w:t>
      </w:r>
      <w:r>
        <w:rPr>
          <w:rFonts w:ascii="黑体" w:hAnsi="黑体" w:eastAsia="黑体" w:cs="黑体"/>
          <w:spacing w:val="-6"/>
          <w:sz w:val="28"/>
          <w:szCs w:val="28"/>
        </w:rPr>
        <w:t>日</w:t>
      </w:r>
    </w:p>
    <w:p w14:paraId="51144EB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31C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Lines="100" w:after="181" w:afterLines="50" w:line="360" w:lineRule="auto"/>
        <w:jc w:val="center"/>
        <w:textAlignment w:val="auto"/>
        <w:outlineLvl w:val="0"/>
        <w:rPr>
          <w:rFonts w:ascii="Times New Roman" w:hAnsi="Times New Roman" w:eastAsia="黑体" w:cs="Times New Roman"/>
          <w:b/>
          <w:sz w:val="36"/>
          <w:szCs w:val="36"/>
        </w:rPr>
      </w:pPr>
      <w:bookmarkStart w:id="31" w:name="_Toc18735"/>
      <w:bookmarkStart w:id="32" w:name="_Toc13886"/>
      <w:bookmarkStart w:id="33" w:name="_Toc18833"/>
      <w:bookmarkStart w:id="34" w:name="_Toc3007"/>
      <w:r>
        <w:rPr>
          <w:rFonts w:ascii="Times New Roman" w:hAnsi="Times New Roman" w:eastAsia="黑体" w:cs="Times New Roman"/>
          <w:b/>
          <w:sz w:val="36"/>
          <w:szCs w:val="36"/>
        </w:rPr>
        <w:t>翻译专业创新创业活动学分认定标准</w:t>
      </w:r>
      <w:bookmarkEnd w:id="31"/>
      <w:bookmarkEnd w:id="32"/>
      <w:bookmarkEnd w:id="33"/>
      <w:bookmarkEnd w:id="34"/>
    </w:p>
    <w:tbl>
      <w:tblPr>
        <w:tblStyle w:val="87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83"/>
        <w:gridCol w:w="2388"/>
        <w:gridCol w:w="1072"/>
        <w:gridCol w:w="2975"/>
      </w:tblGrid>
      <w:tr w14:paraId="029B5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899" w:type="dxa"/>
            <w:vAlign w:val="center"/>
          </w:tcPr>
          <w:p w14:paraId="4C07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学分</w:t>
            </w:r>
          </w:p>
          <w:p w14:paraId="573B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类型</w:t>
            </w:r>
          </w:p>
        </w:tc>
        <w:tc>
          <w:tcPr>
            <w:tcW w:w="1983" w:type="dxa"/>
            <w:vAlign w:val="center"/>
          </w:tcPr>
          <w:p w14:paraId="2F95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项目类</w:t>
            </w:r>
          </w:p>
        </w:tc>
        <w:tc>
          <w:tcPr>
            <w:tcW w:w="2388" w:type="dxa"/>
            <w:vAlign w:val="center"/>
          </w:tcPr>
          <w:p w14:paraId="0231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内容或等级</w:t>
            </w:r>
          </w:p>
        </w:tc>
        <w:tc>
          <w:tcPr>
            <w:tcW w:w="1072" w:type="dxa"/>
            <w:vAlign w:val="center"/>
          </w:tcPr>
          <w:p w14:paraId="40F5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学分</w:t>
            </w:r>
          </w:p>
        </w:tc>
        <w:tc>
          <w:tcPr>
            <w:tcW w:w="2975" w:type="dxa"/>
            <w:vAlign w:val="center"/>
          </w:tcPr>
          <w:p w14:paraId="2FFC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说明</w:t>
            </w:r>
          </w:p>
        </w:tc>
      </w:tr>
      <w:tr w14:paraId="05CCC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restart"/>
            <w:vAlign w:val="center"/>
          </w:tcPr>
          <w:p w14:paraId="1D39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创新</w:t>
            </w:r>
          </w:p>
          <w:p w14:paraId="388F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学分</w:t>
            </w:r>
          </w:p>
        </w:tc>
        <w:tc>
          <w:tcPr>
            <w:tcW w:w="1983" w:type="dxa"/>
            <w:vMerge w:val="restart"/>
            <w:vAlign w:val="center"/>
          </w:tcPr>
          <w:p w14:paraId="73C7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学科竞赛</w:t>
            </w: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4138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国家级一等奖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2CA9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2975" w:type="dxa"/>
            <w:vMerge w:val="restart"/>
            <w:vAlign w:val="center"/>
          </w:tcPr>
          <w:p w14:paraId="0C07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证书或发文</w:t>
            </w:r>
          </w:p>
        </w:tc>
      </w:tr>
      <w:tr w14:paraId="6EB4B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1B32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F0B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7C81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国家级二等奖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743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2975" w:type="dxa"/>
            <w:vMerge w:val="continue"/>
            <w:vAlign w:val="center"/>
          </w:tcPr>
          <w:p w14:paraId="4DF9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CB1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24F8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3DD6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10B5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国家级三等奖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2A31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continue"/>
            <w:vAlign w:val="center"/>
          </w:tcPr>
          <w:p w14:paraId="5880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BFA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776F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9F6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56580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国家级鼓励奖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0B5A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274F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798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7D7D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A3F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7A33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省部级一等奖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19C6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continue"/>
            <w:vAlign w:val="center"/>
          </w:tcPr>
          <w:p w14:paraId="7C6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13F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0A94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048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2D64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省部级二等奖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7326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21F2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14E6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6BE4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387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72DE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省部级三等奖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62AC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19E4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568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6783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C2D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6C9D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省部级鼓励奖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6EE1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616B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F2EF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17BE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BC4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2B86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校级一等奖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4ECE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6A04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80B9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5702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A8C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178E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校级二等奖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598A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3F9A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730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604B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A31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21CA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校级三等奖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01FF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</w:t>
            </w:r>
          </w:p>
        </w:tc>
        <w:tc>
          <w:tcPr>
            <w:tcW w:w="2975" w:type="dxa"/>
            <w:vMerge w:val="continue"/>
            <w:vAlign w:val="center"/>
          </w:tcPr>
          <w:p w14:paraId="3531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E1C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1AC7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6440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1D78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院级一等奖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4012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</w:t>
            </w:r>
          </w:p>
        </w:tc>
        <w:tc>
          <w:tcPr>
            <w:tcW w:w="2975" w:type="dxa"/>
            <w:vMerge w:val="continue"/>
            <w:vAlign w:val="center"/>
          </w:tcPr>
          <w:p w14:paraId="21C2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B52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0883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EB2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20BA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院级二等奖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357F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</w:t>
            </w:r>
          </w:p>
        </w:tc>
        <w:tc>
          <w:tcPr>
            <w:tcW w:w="2975" w:type="dxa"/>
            <w:vMerge w:val="continue"/>
            <w:vAlign w:val="center"/>
          </w:tcPr>
          <w:p w14:paraId="032B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E3C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5E15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8E9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201B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院级三等奖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5B5A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</w:t>
            </w:r>
          </w:p>
        </w:tc>
        <w:tc>
          <w:tcPr>
            <w:tcW w:w="2975" w:type="dxa"/>
            <w:vMerge w:val="continue"/>
            <w:vAlign w:val="center"/>
          </w:tcPr>
          <w:p w14:paraId="3EC9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DA0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99" w:type="dxa"/>
            <w:vMerge w:val="continue"/>
            <w:vAlign w:val="center"/>
          </w:tcPr>
          <w:p w14:paraId="1271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5F6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7BCF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参赛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5096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</w:t>
            </w:r>
          </w:p>
        </w:tc>
        <w:tc>
          <w:tcPr>
            <w:tcW w:w="2975" w:type="dxa"/>
            <w:vAlign w:val="center"/>
          </w:tcPr>
          <w:p w14:paraId="4014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每次0.2学分，累计不超过0.4学分。</w:t>
            </w:r>
          </w:p>
        </w:tc>
      </w:tr>
      <w:tr w14:paraId="29FA9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0F1E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0E6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论文或专著</w:t>
            </w:r>
          </w:p>
        </w:tc>
        <w:tc>
          <w:tcPr>
            <w:tcW w:w="2388" w:type="dxa"/>
            <w:vAlign w:val="center"/>
          </w:tcPr>
          <w:p w14:paraId="3ED1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专业核心期刊</w:t>
            </w:r>
          </w:p>
        </w:tc>
        <w:tc>
          <w:tcPr>
            <w:tcW w:w="1072" w:type="dxa"/>
            <w:vAlign w:val="center"/>
          </w:tcPr>
          <w:p w14:paraId="0752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restart"/>
            <w:vAlign w:val="center"/>
          </w:tcPr>
          <w:p w14:paraId="027D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论文专著原件SCI\EI收录另加2分。</w:t>
            </w:r>
          </w:p>
        </w:tc>
      </w:tr>
      <w:tr w14:paraId="0B26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0C7A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1D7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134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一般期刊</w:t>
            </w:r>
          </w:p>
        </w:tc>
        <w:tc>
          <w:tcPr>
            <w:tcW w:w="1072" w:type="dxa"/>
            <w:vAlign w:val="center"/>
          </w:tcPr>
          <w:p w14:paraId="1E55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5CCE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8691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4D8F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F6A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6255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出版专著</w:t>
            </w:r>
          </w:p>
        </w:tc>
        <w:tc>
          <w:tcPr>
            <w:tcW w:w="1072" w:type="dxa"/>
            <w:vAlign w:val="center"/>
          </w:tcPr>
          <w:p w14:paraId="08E4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2975" w:type="dxa"/>
            <w:vMerge w:val="continue"/>
            <w:vAlign w:val="center"/>
          </w:tcPr>
          <w:p w14:paraId="4108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33F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722B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93D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专利</w:t>
            </w:r>
          </w:p>
        </w:tc>
        <w:tc>
          <w:tcPr>
            <w:tcW w:w="2388" w:type="dxa"/>
            <w:vAlign w:val="center"/>
          </w:tcPr>
          <w:p w14:paraId="78A9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1072" w:type="dxa"/>
            <w:vAlign w:val="center"/>
          </w:tcPr>
          <w:p w14:paraId="0BD8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2975" w:type="dxa"/>
            <w:vMerge w:val="restart"/>
            <w:vAlign w:val="center"/>
          </w:tcPr>
          <w:p w14:paraId="7CA6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</w:t>
            </w:r>
          </w:p>
        </w:tc>
      </w:tr>
      <w:tr w14:paraId="55E17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5563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D98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338F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实用新型专利</w:t>
            </w:r>
          </w:p>
        </w:tc>
        <w:tc>
          <w:tcPr>
            <w:tcW w:w="1072" w:type="dxa"/>
            <w:vAlign w:val="center"/>
          </w:tcPr>
          <w:p w14:paraId="1091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continue"/>
            <w:vAlign w:val="center"/>
          </w:tcPr>
          <w:p w14:paraId="4377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27A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4531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6C5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450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外观设计、软件著作权</w:t>
            </w:r>
          </w:p>
        </w:tc>
        <w:tc>
          <w:tcPr>
            <w:tcW w:w="1072" w:type="dxa"/>
            <w:vAlign w:val="center"/>
          </w:tcPr>
          <w:p w14:paraId="60B5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2FF4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26AF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5133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349E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参加教师科研项目</w:t>
            </w: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4FD2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国家级项目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482F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restart"/>
            <w:vAlign w:val="center"/>
          </w:tcPr>
          <w:p w14:paraId="705A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指导教师出具证明材料</w:t>
            </w:r>
          </w:p>
        </w:tc>
      </w:tr>
      <w:tr w14:paraId="5D111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6C74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B26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714F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省级项目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1972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4EE2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846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9" w:type="dxa"/>
            <w:vMerge w:val="continue"/>
            <w:vAlign w:val="center"/>
          </w:tcPr>
          <w:p w14:paraId="7487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F27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7D06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校级项目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020E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</w:t>
            </w:r>
          </w:p>
        </w:tc>
        <w:tc>
          <w:tcPr>
            <w:tcW w:w="2975" w:type="dxa"/>
            <w:vMerge w:val="continue"/>
            <w:vAlign w:val="center"/>
          </w:tcPr>
          <w:p w14:paraId="750E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E7DD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restart"/>
            <w:vAlign w:val="center"/>
          </w:tcPr>
          <w:p w14:paraId="7975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创业学分</w:t>
            </w:r>
          </w:p>
        </w:tc>
        <w:tc>
          <w:tcPr>
            <w:tcW w:w="1983" w:type="dxa"/>
            <w:vMerge w:val="restart"/>
            <w:vAlign w:val="center"/>
          </w:tcPr>
          <w:p w14:paraId="29D0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创业项目</w:t>
            </w:r>
          </w:p>
        </w:tc>
        <w:tc>
          <w:tcPr>
            <w:tcW w:w="2388" w:type="dxa"/>
            <w:vAlign w:val="center"/>
          </w:tcPr>
          <w:p w14:paraId="352C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</w:t>
            </w:r>
          </w:p>
        </w:tc>
        <w:tc>
          <w:tcPr>
            <w:tcW w:w="1072" w:type="dxa"/>
            <w:vAlign w:val="center"/>
          </w:tcPr>
          <w:p w14:paraId="7846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restart"/>
            <w:vAlign w:val="center"/>
          </w:tcPr>
          <w:p w14:paraId="4045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证书或发文</w:t>
            </w:r>
          </w:p>
        </w:tc>
      </w:tr>
      <w:tr w14:paraId="774B4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7C6E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DC3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060C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</w:t>
            </w:r>
          </w:p>
        </w:tc>
        <w:tc>
          <w:tcPr>
            <w:tcW w:w="1072" w:type="dxa"/>
            <w:vAlign w:val="center"/>
          </w:tcPr>
          <w:p w14:paraId="18AE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025E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A4F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1E21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274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E5F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</w:t>
            </w:r>
          </w:p>
        </w:tc>
        <w:tc>
          <w:tcPr>
            <w:tcW w:w="1072" w:type="dxa"/>
            <w:vAlign w:val="center"/>
          </w:tcPr>
          <w:p w14:paraId="5EC4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310C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ED0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2BF0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43C9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创业获奖</w:t>
            </w:r>
          </w:p>
        </w:tc>
        <w:tc>
          <w:tcPr>
            <w:tcW w:w="2388" w:type="dxa"/>
            <w:vAlign w:val="center"/>
          </w:tcPr>
          <w:p w14:paraId="306C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国家级一等奖</w:t>
            </w:r>
          </w:p>
        </w:tc>
        <w:tc>
          <w:tcPr>
            <w:tcW w:w="1072" w:type="dxa"/>
            <w:vAlign w:val="center"/>
          </w:tcPr>
          <w:p w14:paraId="410F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2975" w:type="dxa"/>
            <w:vMerge w:val="continue"/>
            <w:vAlign w:val="center"/>
          </w:tcPr>
          <w:p w14:paraId="7B22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90DF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465A3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CF4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65D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国家级二等奖</w:t>
            </w:r>
          </w:p>
        </w:tc>
        <w:tc>
          <w:tcPr>
            <w:tcW w:w="1072" w:type="dxa"/>
            <w:vAlign w:val="center"/>
          </w:tcPr>
          <w:p w14:paraId="2EDD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2975" w:type="dxa"/>
            <w:vMerge w:val="continue"/>
            <w:vAlign w:val="center"/>
          </w:tcPr>
          <w:p w14:paraId="7691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4024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08CC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5D2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3DBA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国家级三等奖</w:t>
            </w:r>
          </w:p>
        </w:tc>
        <w:tc>
          <w:tcPr>
            <w:tcW w:w="1072" w:type="dxa"/>
            <w:vAlign w:val="center"/>
          </w:tcPr>
          <w:p w14:paraId="3B7E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continue"/>
            <w:vAlign w:val="center"/>
          </w:tcPr>
          <w:p w14:paraId="7458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5F7F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663D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360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4BD8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省级一等奖</w:t>
            </w:r>
          </w:p>
        </w:tc>
        <w:tc>
          <w:tcPr>
            <w:tcW w:w="1072" w:type="dxa"/>
            <w:vAlign w:val="center"/>
          </w:tcPr>
          <w:p w14:paraId="49DF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continue"/>
            <w:vAlign w:val="center"/>
          </w:tcPr>
          <w:p w14:paraId="1849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1E52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7414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1CF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580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省级二等奖</w:t>
            </w:r>
          </w:p>
        </w:tc>
        <w:tc>
          <w:tcPr>
            <w:tcW w:w="1072" w:type="dxa"/>
            <w:vAlign w:val="center"/>
          </w:tcPr>
          <w:p w14:paraId="46A4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213D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AA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1040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61D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2B657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省级三等奖</w:t>
            </w:r>
          </w:p>
        </w:tc>
        <w:tc>
          <w:tcPr>
            <w:tcW w:w="1072" w:type="dxa"/>
            <w:vAlign w:val="center"/>
          </w:tcPr>
          <w:p w14:paraId="6EF7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3430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D1F8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48E5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561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6874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校级一等奖</w:t>
            </w:r>
          </w:p>
        </w:tc>
        <w:tc>
          <w:tcPr>
            <w:tcW w:w="1072" w:type="dxa"/>
            <w:vAlign w:val="center"/>
          </w:tcPr>
          <w:p w14:paraId="6294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2975" w:type="dxa"/>
            <w:vMerge w:val="continue"/>
            <w:vAlign w:val="center"/>
          </w:tcPr>
          <w:p w14:paraId="7638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D84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3E17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C1F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6011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校级二等奖</w:t>
            </w:r>
          </w:p>
        </w:tc>
        <w:tc>
          <w:tcPr>
            <w:tcW w:w="1072" w:type="dxa"/>
            <w:vAlign w:val="center"/>
          </w:tcPr>
          <w:p w14:paraId="0C497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79CB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762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restart"/>
            <w:vAlign w:val="center"/>
          </w:tcPr>
          <w:p w14:paraId="73C7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创业</w:t>
            </w:r>
          </w:p>
          <w:p w14:paraId="4671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学分</w:t>
            </w:r>
          </w:p>
        </w:tc>
        <w:tc>
          <w:tcPr>
            <w:tcW w:w="1983" w:type="dxa"/>
            <w:vMerge w:val="restart"/>
            <w:vAlign w:val="center"/>
          </w:tcPr>
          <w:p w14:paraId="0DE3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创业获奖</w:t>
            </w:r>
          </w:p>
        </w:tc>
        <w:tc>
          <w:tcPr>
            <w:tcW w:w="2388" w:type="dxa"/>
            <w:vAlign w:val="center"/>
          </w:tcPr>
          <w:p w14:paraId="6108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校级三等奖</w:t>
            </w:r>
          </w:p>
        </w:tc>
        <w:tc>
          <w:tcPr>
            <w:tcW w:w="1072" w:type="dxa"/>
            <w:vAlign w:val="center"/>
          </w:tcPr>
          <w:p w14:paraId="1887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</w:t>
            </w:r>
          </w:p>
        </w:tc>
        <w:tc>
          <w:tcPr>
            <w:tcW w:w="2975" w:type="dxa"/>
            <w:vAlign w:val="center"/>
          </w:tcPr>
          <w:p w14:paraId="32D2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证书或发文</w:t>
            </w:r>
          </w:p>
        </w:tc>
      </w:tr>
      <w:tr w14:paraId="3C05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9" w:type="dxa"/>
            <w:vMerge w:val="continue"/>
            <w:vAlign w:val="center"/>
          </w:tcPr>
          <w:p w14:paraId="5346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A8C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4ED6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参赛</w:t>
            </w:r>
          </w:p>
        </w:tc>
        <w:tc>
          <w:tcPr>
            <w:tcW w:w="1072" w:type="dxa"/>
            <w:vAlign w:val="center"/>
          </w:tcPr>
          <w:p w14:paraId="07C5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</w:t>
            </w:r>
          </w:p>
        </w:tc>
        <w:tc>
          <w:tcPr>
            <w:tcW w:w="2975" w:type="dxa"/>
            <w:vAlign w:val="center"/>
          </w:tcPr>
          <w:p w14:paraId="2E77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每次0.2学分，累计不超过0.4学分。</w:t>
            </w:r>
          </w:p>
        </w:tc>
      </w:tr>
      <w:tr w14:paraId="7CDD6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9" w:type="dxa"/>
            <w:vMerge w:val="continue"/>
            <w:vAlign w:val="center"/>
          </w:tcPr>
          <w:p w14:paraId="2739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57C6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创业实践</w:t>
            </w:r>
          </w:p>
        </w:tc>
        <w:tc>
          <w:tcPr>
            <w:tcW w:w="2388" w:type="dxa"/>
            <w:vAlign w:val="center"/>
          </w:tcPr>
          <w:p w14:paraId="7940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公司注册并实际运行</w:t>
            </w:r>
          </w:p>
        </w:tc>
        <w:tc>
          <w:tcPr>
            <w:tcW w:w="1072" w:type="dxa"/>
            <w:vAlign w:val="center"/>
          </w:tcPr>
          <w:p w14:paraId="2E24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Align w:val="center"/>
          </w:tcPr>
          <w:p w14:paraId="500F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公司注册文件</w:t>
            </w:r>
          </w:p>
        </w:tc>
      </w:tr>
      <w:tr w14:paraId="29570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restart"/>
            <w:vAlign w:val="center"/>
          </w:tcPr>
          <w:p w14:paraId="53E7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素质</w:t>
            </w:r>
          </w:p>
          <w:p w14:paraId="7068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学分</w:t>
            </w:r>
          </w:p>
        </w:tc>
        <w:tc>
          <w:tcPr>
            <w:tcW w:w="1983" w:type="dxa"/>
            <w:vMerge w:val="restart"/>
            <w:vAlign w:val="center"/>
          </w:tcPr>
          <w:p w14:paraId="66176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素质类竞赛</w:t>
            </w:r>
          </w:p>
        </w:tc>
        <w:tc>
          <w:tcPr>
            <w:tcW w:w="2388" w:type="dxa"/>
            <w:vAlign w:val="center"/>
          </w:tcPr>
          <w:p w14:paraId="2A4A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国家级一等奖</w:t>
            </w:r>
          </w:p>
        </w:tc>
        <w:tc>
          <w:tcPr>
            <w:tcW w:w="1072" w:type="dxa"/>
            <w:vAlign w:val="center"/>
          </w:tcPr>
          <w:p w14:paraId="027A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2975" w:type="dxa"/>
            <w:vMerge w:val="restart"/>
            <w:vAlign w:val="center"/>
          </w:tcPr>
          <w:p w14:paraId="2D58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证书或发文</w:t>
            </w:r>
          </w:p>
        </w:tc>
      </w:tr>
      <w:tr w14:paraId="487C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0AC1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4E2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2F9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国家级二等奖</w:t>
            </w:r>
          </w:p>
        </w:tc>
        <w:tc>
          <w:tcPr>
            <w:tcW w:w="1072" w:type="dxa"/>
            <w:vAlign w:val="center"/>
          </w:tcPr>
          <w:p w14:paraId="5BCF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continue"/>
            <w:vAlign w:val="center"/>
          </w:tcPr>
          <w:p w14:paraId="3614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D773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7D54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5D0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4B94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国家级三等奖</w:t>
            </w:r>
          </w:p>
        </w:tc>
        <w:tc>
          <w:tcPr>
            <w:tcW w:w="1072" w:type="dxa"/>
            <w:vAlign w:val="center"/>
          </w:tcPr>
          <w:p w14:paraId="1DD9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3E59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AAF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62AD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C62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261B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国家级鼓励奖</w:t>
            </w:r>
          </w:p>
        </w:tc>
        <w:tc>
          <w:tcPr>
            <w:tcW w:w="1072" w:type="dxa"/>
            <w:vAlign w:val="center"/>
          </w:tcPr>
          <w:p w14:paraId="7B5B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7CC3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48B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5DFA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3CE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4C0E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省级一等奖</w:t>
            </w:r>
          </w:p>
        </w:tc>
        <w:tc>
          <w:tcPr>
            <w:tcW w:w="1072" w:type="dxa"/>
            <w:vAlign w:val="center"/>
          </w:tcPr>
          <w:p w14:paraId="534B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118C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678C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491B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D70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FA8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省级二等奖</w:t>
            </w:r>
          </w:p>
        </w:tc>
        <w:tc>
          <w:tcPr>
            <w:tcW w:w="1072" w:type="dxa"/>
            <w:vAlign w:val="center"/>
          </w:tcPr>
          <w:p w14:paraId="291B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2E10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4DF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7172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BBA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2121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省级三等奖</w:t>
            </w:r>
          </w:p>
        </w:tc>
        <w:tc>
          <w:tcPr>
            <w:tcW w:w="1072" w:type="dxa"/>
            <w:vAlign w:val="center"/>
          </w:tcPr>
          <w:p w14:paraId="1DFA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2B36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FE3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1C20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E07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03553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省部级鼓励奖</w:t>
            </w:r>
          </w:p>
        </w:tc>
        <w:tc>
          <w:tcPr>
            <w:tcW w:w="1072" w:type="dxa"/>
            <w:vAlign w:val="center"/>
          </w:tcPr>
          <w:p w14:paraId="785B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71D8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639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3DCE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F68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448B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校级一等奖</w:t>
            </w:r>
          </w:p>
        </w:tc>
        <w:tc>
          <w:tcPr>
            <w:tcW w:w="1072" w:type="dxa"/>
            <w:vAlign w:val="center"/>
          </w:tcPr>
          <w:p w14:paraId="3C21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6773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0C18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5C77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E49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30C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校级二等奖</w:t>
            </w:r>
          </w:p>
        </w:tc>
        <w:tc>
          <w:tcPr>
            <w:tcW w:w="1072" w:type="dxa"/>
            <w:vAlign w:val="center"/>
          </w:tcPr>
          <w:p w14:paraId="2CF2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</w:t>
            </w:r>
          </w:p>
        </w:tc>
        <w:tc>
          <w:tcPr>
            <w:tcW w:w="2975" w:type="dxa"/>
            <w:vMerge w:val="continue"/>
            <w:vAlign w:val="center"/>
          </w:tcPr>
          <w:p w14:paraId="762B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17B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4AA4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681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24CB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校级三等奖</w:t>
            </w:r>
          </w:p>
        </w:tc>
        <w:tc>
          <w:tcPr>
            <w:tcW w:w="1072" w:type="dxa"/>
            <w:vAlign w:val="center"/>
          </w:tcPr>
          <w:p w14:paraId="2791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</w:t>
            </w:r>
          </w:p>
        </w:tc>
        <w:tc>
          <w:tcPr>
            <w:tcW w:w="2975" w:type="dxa"/>
            <w:vMerge w:val="continue"/>
            <w:vAlign w:val="center"/>
          </w:tcPr>
          <w:p w14:paraId="143E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437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6C32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152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2A3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院级一等奖</w:t>
            </w:r>
          </w:p>
        </w:tc>
        <w:tc>
          <w:tcPr>
            <w:tcW w:w="1072" w:type="dxa"/>
            <w:vAlign w:val="center"/>
          </w:tcPr>
          <w:p w14:paraId="32EB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0.5</w:t>
            </w:r>
          </w:p>
        </w:tc>
        <w:tc>
          <w:tcPr>
            <w:tcW w:w="2975" w:type="dxa"/>
            <w:vMerge w:val="continue"/>
            <w:vAlign w:val="center"/>
          </w:tcPr>
          <w:p w14:paraId="0D33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C99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12BE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2DB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272B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院级二等奖</w:t>
            </w:r>
          </w:p>
        </w:tc>
        <w:tc>
          <w:tcPr>
            <w:tcW w:w="1072" w:type="dxa"/>
            <w:vAlign w:val="center"/>
          </w:tcPr>
          <w:p w14:paraId="440D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</w:t>
            </w:r>
          </w:p>
        </w:tc>
        <w:tc>
          <w:tcPr>
            <w:tcW w:w="2975" w:type="dxa"/>
            <w:vMerge w:val="continue"/>
            <w:vAlign w:val="center"/>
          </w:tcPr>
          <w:p w14:paraId="65B4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806B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25F5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277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470F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院级三等奖</w:t>
            </w:r>
          </w:p>
        </w:tc>
        <w:tc>
          <w:tcPr>
            <w:tcW w:w="1072" w:type="dxa"/>
            <w:vAlign w:val="center"/>
          </w:tcPr>
          <w:p w14:paraId="4B56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</w:t>
            </w:r>
          </w:p>
        </w:tc>
        <w:tc>
          <w:tcPr>
            <w:tcW w:w="2975" w:type="dxa"/>
            <w:vMerge w:val="continue"/>
            <w:vAlign w:val="center"/>
          </w:tcPr>
          <w:p w14:paraId="5C2A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935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vMerge w:val="continue"/>
            <w:vAlign w:val="center"/>
          </w:tcPr>
          <w:p w14:paraId="3600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5DA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F30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参赛</w:t>
            </w:r>
          </w:p>
        </w:tc>
        <w:tc>
          <w:tcPr>
            <w:tcW w:w="1072" w:type="dxa"/>
            <w:vAlign w:val="center"/>
          </w:tcPr>
          <w:p w14:paraId="55F7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</w:t>
            </w:r>
          </w:p>
        </w:tc>
        <w:tc>
          <w:tcPr>
            <w:tcW w:w="2975" w:type="dxa"/>
            <w:vAlign w:val="center"/>
          </w:tcPr>
          <w:p w14:paraId="260F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每次0.1学分，累计不超过0.2学分。</w:t>
            </w:r>
          </w:p>
        </w:tc>
      </w:tr>
      <w:tr w14:paraId="0D10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B5E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1537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社会实践活动</w:t>
            </w:r>
          </w:p>
        </w:tc>
        <w:tc>
          <w:tcPr>
            <w:tcW w:w="2388" w:type="dxa"/>
            <w:vAlign w:val="center"/>
          </w:tcPr>
          <w:p w14:paraId="1DC7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213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0.3-0.5</w:t>
            </w:r>
          </w:p>
        </w:tc>
        <w:tc>
          <w:tcPr>
            <w:tcW w:w="2975" w:type="dxa"/>
            <w:vAlign w:val="center"/>
          </w:tcPr>
          <w:p w14:paraId="1728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至少参加3次，每次活动成绩：合格计0.3学分，良好计0.4学分，优秀计0.5学分。</w:t>
            </w:r>
          </w:p>
        </w:tc>
      </w:tr>
      <w:tr w14:paraId="776C9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99" w:type="dxa"/>
            <w:vMerge w:val="continue"/>
            <w:vAlign w:val="center"/>
          </w:tcPr>
          <w:p w14:paraId="3A6D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16C8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学术讲座</w:t>
            </w:r>
          </w:p>
        </w:tc>
        <w:tc>
          <w:tcPr>
            <w:tcW w:w="2388" w:type="dxa"/>
            <w:vAlign w:val="center"/>
          </w:tcPr>
          <w:p w14:paraId="265F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508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</w:t>
            </w:r>
          </w:p>
        </w:tc>
        <w:tc>
          <w:tcPr>
            <w:tcW w:w="2975" w:type="dxa"/>
            <w:vAlign w:val="center"/>
          </w:tcPr>
          <w:p w14:paraId="2329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至少参加4次，每次0.2学分，累计不超过0.8学分</w:t>
            </w:r>
          </w:p>
        </w:tc>
      </w:tr>
      <w:tr w14:paraId="4F9B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1D03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3C7F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创业讲座（含论坛）</w:t>
            </w:r>
          </w:p>
        </w:tc>
        <w:tc>
          <w:tcPr>
            <w:tcW w:w="2388" w:type="dxa"/>
            <w:vAlign w:val="center"/>
          </w:tcPr>
          <w:p w14:paraId="1042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2C4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</w:t>
            </w:r>
          </w:p>
        </w:tc>
        <w:tc>
          <w:tcPr>
            <w:tcW w:w="2975" w:type="dxa"/>
            <w:vAlign w:val="center"/>
          </w:tcPr>
          <w:p w14:paraId="04FF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累计不超过0.4学分</w:t>
            </w:r>
          </w:p>
        </w:tc>
      </w:tr>
      <w:tr w14:paraId="69CEB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99" w:type="dxa"/>
            <w:vMerge w:val="continue"/>
            <w:vAlign w:val="center"/>
          </w:tcPr>
          <w:p w14:paraId="2516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58BF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素质拓展活动（含青年志愿者活动、社团活动、校园文化活动等）</w:t>
            </w: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3B84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5C90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</w:t>
            </w:r>
          </w:p>
        </w:tc>
        <w:tc>
          <w:tcPr>
            <w:tcW w:w="2975" w:type="dxa"/>
            <w:vAlign w:val="center"/>
          </w:tcPr>
          <w:p w14:paraId="26DC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累计不超过1.0学分</w:t>
            </w:r>
          </w:p>
        </w:tc>
      </w:tr>
      <w:tr w14:paraId="0EFA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899" w:type="dxa"/>
            <w:vMerge w:val="continue"/>
            <w:vAlign w:val="center"/>
          </w:tcPr>
          <w:p w14:paraId="3B21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0085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劳动实践活动</w:t>
            </w: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166A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校内开展个人、宿舍、教室、实验实训室等的卫生清洁和维护；校外利用节假日开展家庭劳动、社会有偿劳动和公益服务劳动等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76B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1.5</w:t>
            </w:r>
          </w:p>
        </w:tc>
        <w:tc>
          <w:tcPr>
            <w:tcW w:w="2975" w:type="dxa"/>
            <w:vAlign w:val="center"/>
          </w:tcPr>
          <w:p w14:paraId="50AC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劳动时长1小时为1个学时</w:t>
            </w:r>
          </w:p>
        </w:tc>
      </w:tr>
      <w:tr w14:paraId="41429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restart"/>
            <w:vAlign w:val="center"/>
          </w:tcPr>
          <w:p w14:paraId="364D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技能学分</w:t>
            </w:r>
          </w:p>
        </w:tc>
        <w:tc>
          <w:tcPr>
            <w:tcW w:w="1983" w:type="dxa"/>
            <w:vAlign w:val="center"/>
          </w:tcPr>
          <w:p w14:paraId="5DDBF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教师资格证</w:t>
            </w: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5A33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合格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08C7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restart"/>
            <w:vAlign w:val="center"/>
          </w:tcPr>
          <w:p w14:paraId="60B2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证书或评估报告</w:t>
            </w:r>
          </w:p>
        </w:tc>
      </w:tr>
      <w:tr w14:paraId="78550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32E6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4822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英语专业四级</w:t>
            </w:r>
          </w:p>
        </w:tc>
        <w:tc>
          <w:tcPr>
            <w:tcW w:w="2388" w:type="dxa"/>
            <w:vAlign w:val="center"/>
          </w:tcPr>
          <w:p w14:paraId="5C0A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合格</w:t>
            </w:r>
          </w:p>
        </w:tc>
        <w:tc>
          <w:tcPr>
            <w:tcW w:w="1072" w:type="dxa"/>
            <w:vAlign w:val="center"/>
          </w:tcPr>
          <w:p w14:paraId="2A0D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520D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4BE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709C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517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F4D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良好</w:t>
            </w:r>
          </w:p>
        </w:tc>
        <w:tc>
          <w:tcPr>
            <w:tcW w:w="1072" w:type="dxa"/>
            <w:vAlign w:val="center"/>
          </w:tcPr>
          <w:p w14:paraId="0CD2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772E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4DD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5142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005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37BC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优秀</w:t>
            </w:r>
          </w:p>
        </w:tc>
        <w:tc>
          <w:tcPr>
            <w:tcW w:w="1072" w:type="dxa"/>
            <w:vAlign w:val="center"/>
          </w:tcPr>
          <w:p w14:paraId="4F51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7EEF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35F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40CC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0A2E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英语专业八级</w:t>
            </w:r>
          </w:p>
        </w:tc>
        <w:tc>
          <w:tcPr>
            <w:tcW w:w="2388" w:type="dxa"/>
            <w:vAlign w:val="center"/>
          </w:tcPr>
          <w:p w14:paraId="3D72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合格</w:t>
            </w:r>
          </w:p>
        </w:tc>
        <w:tc>
          <w:tcPr>
            <w:tcW w:w="1072" w:type="dxa"/>
            <w:vAlign w:val="center"/>
          </w:tcPr>
          <w:p w14:paraId="6F73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3339A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9A54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1EB9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EAA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3142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良好</w:t>
            </w:r>
          </w:p>
        </w:tc>
        <w:tc>
          <w:tcPr>
            <w:tcW w:w="1072" w:type="dxa"/>
            <w:vAlign w:val="center"/>
          </w:tcPr>
          <w:p w14:paraId="5C86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4031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1D7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646E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317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E91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优秀</w:t>
            </w:r>
          </w:p>
        </w:tc>
        <w:tc>
          <w:tcPr>
            <w:tcW w:w="1072" w:type="dxa"/>
            <w:vAlign w:val="center"/>
          </w:tcPr>
          <w:p w14:paraId="1A50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975" w:type="dxa"/>
            <w:vMerge w:val="continue"/>
            <w:vAlign w:val="center"/>
          </w:tcPr>
          <w:p w14:paraId="1F27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846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restart"/>
            <w:vAlign w:val="center"/>
          </w:tcPr>
          <w:p w14:paraId="5AED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技能学分</w:t>
            </w:r>
          </w:p>
        </w:tc>
        <w:tc>
          <w:tcPr>
            <w:tcW w:w="1983" w:type="dxa"/>
            <w:vMerge w:val="restart"/>
            <w:vAlign w:val="center"/>
          </w:tcPr>
          <w:p w14:paraId="57A5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大学英语四级</w:t>
            </w:r>
          </w:p>
        </w:tc>
        <w:tc>
          <w:tcPr>
            <w:tcW w:w="2388" w:type="dxa"/>
            <w:vAlign w:val="center"/>
          </w:tcPr>
          <w:p w14:paraId="0343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570分及以上</w:t>
            </w:r>
          </w:p>
        </w:tc>
        <w:tc>
          <w:tcPr>
            <w:tcW w:w="1072" w:type="dxa"/>
            <w:vAlign w:val="center"/>
          </w:tcPr>
          <w:p w14:paraId="4C56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restart"/>
            <w:vAlign w:val="center"/>
          </w:tcPr>
          <w:p w14:paraId="2169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证书或评估报告</w:t>
            </w:r>
          </w:p>
        </w:tc>
      </w:tr>
      <w:tr w14:paraId="6ADCC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3A59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37D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4DE7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500分—569分</w:t>
            </w:r>
          </w:p>
        </w:tc>
        <w:tc>
          <w:tcPr>
            <w:tcW w:w="1072" w:type="dxa"/>
            <w:vAlign w:val="center"/>
          </w:tcPr>
          <w:p w14:paraId="43FA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6C43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A9E5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329E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2BA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07C9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合格</w:t>
            </w:r>
          </w:p>
        </w:tc>
        <w:tc>
          <w:tcPr>
            <w:tcW w:w="1072" w:type="dxa"/>
            <w:vAlign w:val="center"/>
          </w:tcPr>
          <w:p w14:paraId="5AFB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71BF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2082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56934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6A30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大学英语六级</w:t>
            </w: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68C7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500分以上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56E5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4CF3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4F03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4E99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6E37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743AD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合格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0F8A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46A0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8B29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99" w:type="dxa"/>
            <w:vMerge w:val="continue"/>
            <w:vAlign w:val="center"/>
          </w:tcPr>
          <w:p w14:paraId="5EFE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6DD6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导游证</w:t>
            </w: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2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国际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5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02F8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E223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75E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22E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8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国内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55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084F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A603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99" w:type="dxa"/>
            <w:vMerge w:val="continue"/>
            <w:vAlign w:val="center"/>
          </w:tcPr>
          <w:p w14:paraId="62C7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5B3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上海外语口译证书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考试</w:t>
            </w: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33A4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高级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4651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4636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361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75E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317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0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中级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2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1D61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D8B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7F0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7EB2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CATTI证书</w:t>
            </w: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6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一级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14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37D4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FA7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99" w:type="dxa"/>
            <w:vMerge w:val="continue"/>
            <w:vAlign w:val="center"/>
          </w:tcPr>
          <w:p w14:paraId="7452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428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0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二级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0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7C7C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4A7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99" w:type="dxa"/>
            <w:vMerge w:val="continue"/>
            <w:vAlign w:val="center"/>
          </w:tcPr>
          <w:p w14:paraId="2805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0A7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E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三级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698A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0E08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902C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14F0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62FF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LSCAT证书</w:t>
            </w: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B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第一阶段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1330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54277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CF9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B117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732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79DF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第二阶段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0756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24C3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476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99" w:type="dxa"/>
            <w:vMerge w:val="continue"/>
            <w:vAlign w:val="center"/>
          </w:tcPr>
          <w:p w14:paraId="5B67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A86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BETT证书</w:t>
            </w:r>
          </w:p>
        </w:tc>
        <w:tc>
          <w:tcPr>
            <w:tcW w:w="2388" w:type="dxa"/>
            <w:tcBorders>
              <w:bottom w:val="single" w:color="auto" w:sz="4" w:space="0"/>
            </w:tcBorders>
            <w:vAlign w:val="center"/>
          </w:tcPr>
          <w:p w14:paraId="32D6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中级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 w14:paraId="6809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975" w:type="dxa"/>
            <w:vMerge w:val="continue"/>
            <w:vAlign w:val="center"/>
          </w:tcPr>
          <w:p w14:paraId="4DB8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8F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99" w:type="dxa"/>
            <w:vMerge w:val="continue"/>
            <w:vAlign w:val="center"/>
          </w:tcPr>
          <w:p w14:paraId="0DB7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5AD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7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高级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C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1EB1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55A2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9" w:type="dxa"/>
            <w:vMerge w:val="continue"/>
            <w:vAlign w:val="center"/>
          </w:tcPr>
          <w:p w14:paraId="714CA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5DA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BEC证书</w:t>
            </w:r>
          </w:p>
        </w:tc>
        <w:tc>
          <w:tcPr>
            <w:tcW w:w="2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9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中级</w:t>
            </w: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1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975" w:type="dxa"/>
            <w:vMerge w:val="continue"/>
            <w:vAlign w:val="center"/>
          </w:tcPr>
          <w:p w14:paraId="54F5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404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9" w:type="dxa"/>
            <w:vMerge w:val="continue"/>
            <w:vAlign w:val="center"/>
          </w:tcPr>
          <w:p w14:paraId="4FC2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A68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2104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高级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 w14:paraId="4ADA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975" w:type="dxa"/>
            <w:vMerge w:val="continue"/>
            <w:vAlign w:val="center"/>
          </w:tcPr>
          <w:p w14:paraId="4CF3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607373B">
      <w:pPr>
        <w:rPr>
          <w:rFonts w:ascii="Times New Roman" w:hAnsi="Times New Roman" w:eastAsia="楷体" w:cs="Times New Roman"/>
          <w:sz w:val="18"/>
          <w:szCs w:val="18"/>
        </w:rPr>
      </w:pPr>
    </w:p>
    <w:p w14:paraId="3DDEC84C">
      <w:pPr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说明：</w:t>
      </w:r>
    </w:p>
    <w:p w14:paraId="26B6DABC">
      <w:pPr>
        <w:ind w:firstLine="360" w:firstLineChars="200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1.多人参与项目，可按排名以满分的20%递减计分，第一名满分，第二名满分的80%，第三名满分的60%，以此类推；也可不分排名，每名参与人员按项目满分60%计均分。</w:t>
      </w:r>
    </w:p>
    <w:p w14:paraId="4FF230F1">
      <w:pPr>
        <w:ind w:firstLine="360" w:firstLineChars="200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2.参赛学分只授予报名参赛并有成绩或提交作品，但未获奖的学生。</w:t>
      </w:r>
    </w:p>
    <w:p w14:paraId="2529C1DA">
      <w:pPr>
        <w:ind w:firstLine="360" w:firstLineChars="200"/>
      </w:pPr>
      <w:r>
        <w:rPr>
          <w:rFonts w:ascii="Times New Roman" w:hAnsi="Times New Roman" w:eastAsia="楷体" w:cs="Times New Roman"/>
          <w:sz w:val="18"/>
          <w:szCs w:val="18"/>
        </w:rPr>
        <w:t>3.获得学分小于3分为不及格；</w:t>
      </w:r>
      <w:r>
        <w:rPr>
          <w:rFonts w:hint="eastAsia" w:eastAsia="楷体"/>
          <w:sz w:val="18"/>
          <w:szCs w:val="18"/>
        </w:rPr>
        <w:t>[3,4)</w:t>
      </w:r>
      <w:r>
        <w:rPr>
          <w:rFonts w:ascii="Times New Roman" w:hAnsi="Times New Roman" w:eastAsia="楷体" w:cs="Times New Roman"/>
          <w:sz w:val="18"/>
          <w:szCs w:val="18"/>
        </w:rPr>
        <w:t>为及格；</w:t>
      </w:r>
      <w:r>
        <w:rPr>
          <w:rFonts w:hint="eastAsia" w:eastAsia="楷体"/>
          <w:sz w:val="18"/>
          <w:szCs w:val="18"/>
        </w:rPr>
        <w:t>[</w:t>
      </w:r>
      <w:r>
        <w:rPr>
          <w:rFonts w:eastAsia="楷体"/>
          <w:sz w:val="18"/>
          <w:szCs w:val="18"/>
        </w:rPr>
        <w:t>4</w:t>
      </w:r>
      <w:r>
        <w:rPr>
          <w:rFonts w:hint="eastAsia" w:eastAsia="楷体"/>
          <w:sz w:val="18"/>
          <w:szCs w:val="18"/>
        </w:rPr>
        <w:t>,</w:t>
      </w:r>
      <w:r>
        <w:rPr>
          <w:rFonts w:eastAsia="楷体"/>
          <w:sz w:val="18"/>
          <w:szCs w:val="18"/>
        </w:rPr>
        <w:t>5</w:t>
      </w:r>
      <w:r>
        <w:rPr>
          <w:rFonts w:hint="eastAsia" w:eastAsia="楷体"/>
          <w:sz w:val="18"/>
          <w:szCs w:val="18"/>
        </w:rPr>
        <w:t>)</w:t>
      </w:r>
      <w:r>
        <w:rPr>
          <w:rFonts w:ascii="Times New Roman" w:hAnsi="Times New Roman" w:eastAsia="楷体" w:cs="Times New Roman"/>
          <w:sz w:val="18"/>
          <w:szCs w:val="18"/>
        </w:rPr>
        <w:t>为中等；</w:t>
      </w:r>
      <w:r>
        <w:rPr>
          <w:rFonts w:hint="eastAsia" w:eastAsia="楷体"/>
          <w:sz w:val="18"/>
          <w:szCs w:val="18"/>
        </w:rPr>
        <w:t>[</w:t>
      </w:r>
      <w:r>
        <w:rPr>
          <w:rFonts w:eastAsia="楷体"/>
          <w:sz w:val="18"/>
          <w:szCs w:val="18"/>
        </w:rPr>
        <w:t>5</w:t>
      </w:r>
      <w:r>
        <w:rPr>
          <w:rFonts w:hint="eastAsia" w:eastAsia="楷体"/>
          <w:sz w:val="18"/>
          <w:szCs w:val="18"/>
        </w:rPr>
        <w:t>,</w:t>
      </w:r>
      <w:r>
        <w:rPr>
          <w:rFonts w:eastAsia="楷体"/>
          <w:sz w:val="18"/>
          <w:szCs w:val="18"/>
        </w:rPr>
        <w:t>6</w:t>
      </w:r>
      <w:r>
        <w:rPr>
          <w:rFonts w:hint="eastAsia" w:eastAsia="楷体"/>
          <w:sz w:val="18"/>
          <w:szCs w:val="18"/>
        </w:rPr>
        <w:t>)</w:t>
      </w:r>
      <w:r>
        <w:rPr>
          <w:rFonts w:ascii="Times New Roman" w:hAnsi="Times New Roman" w:eastAsia="楷体" w:cs="Times New Roman"/>
          <w:sz w:val="18"/>
          <w:szCs w:val="18"/>
        </w:rPr>
        <w:t>为良好；6分及以上为优秀。</w:t>
      </w:r>
    </w:p>
    <w:p w14:paraId="4DFE98D1">
      <w:pPr>
        <w:ind w:firstLine="420" w:firstLineChars="200"/>
      </w:pPr>
    </w:p>
    <w:p w14:paraId="3B3974D9">
      <w:pPr>
        <w:sectPr>
          <w:footerReference r:id="rId4" w:type="default"/>
          <w:pgSz w:w="11906" w:h="16838"/>
          <w:pgMar w:top="1440" w:right="1800" w:bottom="1440" w:left="1800" w:header="708" w:footer="708" w:gutter="0"/>
          <w:cols w:space="708" w:num="1"/>
          <w:docGrid w:type="lines" w:linePitch="360" w:charSpace="0"/>
        </w:sectPr>
      </w:pPr>
    </w:p>
    <w:p w14:paraId="26448A64">
      <w:pPr>
        <w:spacing w:line="360" w:lineRule="auto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盐城师范学院劳动教育实践</w:t>
      </w:r>
      <w:r>
        <w:rPr>
          <w:rFonts w:hint="eastAsia" w:ascii="Times New Roman" w:hAnsi="Times New Roman" w:eastAsia="黑体"/>
          <w:b/>
          <w:sz w:val="32"/>
          <w:szCs w:val="32"/>
        </w:rPr>
        <w:t>学分合格认</w:t>
      </w:r>
      <w:r>
        <w:rPr>
          <w:rFonts w:ascii="Times New Roman" w:hAnsi="Times New Roman" w:eastAsia="黑体"/>
          <w:b/>
          <w:sz w:val="32"/>
          <w:szCs w:val="32"/>
        </w:rPr>
        <w:t>定标准</w:t>
      </w:r>
      <w:r>
        <w:rPr>
          <w:rFonts w:hint="eastAsia" w:ascii="Times New Roman" w:hAnsi="Times New Roman" w:eastAsia="黑体"/>
          <w:b/>
          <w:sz w:val="32"/>
          <w:szCs w:val="32"/>
        </w:rPr>
        <w:t>（试行版）</w:t>
      </w:r>
    </w:p>
    <w:tbl>
      <w:tblPr>
        <w:tblStyle w:val="87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877"/>
        <w:gridCol w:w="1985"/>
        <w:gridCol w:w="4252"/>
        <w:gridCol w:w="1843"/>
      </w:tblGrid>
      <w:tr w14:paraId="0B64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Align w:val="center"/>
          </w:tcPr>
          <w:p w14:paraId="2E7D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6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pacing w:val="-6"/>
                <w:kern w:val="0"/>
                <w:sz w:val="28"/>
                <w:szCs w:val="28"/>
              </w:rPr>
              <w:t>类别</w:t>
            </w:r>
          </w:p>
        </w:tc>
        <w:tc>
          <w:tcPr>
            <w:tcW w:w="877" w:type="dxa"/>
            <w:vAlign w:val="center"/>
          </w:tcPr>
          <w:p w14:paraId="2EC0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学分</w:t>
            </w:r>
          </w:p>
        </w:tc>
        <w:tc>
          <w:tcPr>
            <w:tcW w:w="1985" w:type="dxa"/>
            <w:vAlign w:val="center"/>
          </w:tcPr>
          <w:p w14:paraId="3312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4252" w:type="dxa"/>
            <w:vAlign w:val="center"/>
          </w:tcPr>
          <w:p w14:paraId="650C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评定标准</w:t>
            </w:r>
          </w:p>
        </w:tc>
        <w:tc>
          <w:tcPr>
            <w:tcW w:w="1843" w:type="dxa"/>
            <w:vAlign w:val="center"/>
          </w:tcPr>
          <w:p w14:paraId="38CC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认定部门</w:t>
            </w:r>
          </w:p>
        </w:tc>
      </w:tr>
      <w:tr w14:paraId="4A31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Align w:val="center"/>
          </w:tcPr>
          <w:p w14:paraId="612B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日常</w:t>
            </w:r>
            <w:r>
              <w:rPr>
                <w:rFonts w:ascii="Times New Roman" w:hAnsi="Times New Roman"/>
                <w:b/>
                <w:bCs/>
                <w:kern w:val="0"/>
              </w:rPr>
              <w:t>性</w:t>
            </w:r>
          </w:p>
          <w:p w14:paraId="3730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劳动</w:t>
            </w:r>
          </w:p>
        </w:tc>
        <w:tc>
          <w:tcPr>
            <w:tcW w:w="877" w:type="dxa"/>
            <w:vAlign w:val="center"/>
          </w:tcPr>
          <w:p w14:paraId="5C8E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0.5</w:t>
            </w:r>
          </w:p>
        </w:tc>
        <w:tc>
          <w:tcPr>
            <w:tcW w:w="1985" w:type="dxa"/>
            <w:vAlign w:val="center"/>
          </w:tcPr>
          <w:p w14:paraId="62FB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家务劳动</w:t>
            </w:r>
          </w:p>
        </w:tc>
        <w:tc>
          <w:tcPr>
            <w:tcW w:w="4252" w:type="dxa"/>
            <w:vAlign w:val="center"/>
          </w:tcPr>
          <w:p w14:paraId="668E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累计劳动时长</w:t>
            </w:r>
            <w:r>
              <w:rPr>
                <w:rFonts w:ascii="Times New Roman" w:hAnsi="Times New Roman"/>
                <w:kern w:val="0"/>
              </w:rPr>
              <w:t>20</w:t>
            </w:r>
            <w:r>
              <w:rPr>
                <w:rFonts w:hint="eastAsia" w:ascii="Times New Roman" w:hAnsi="Times New Roman"/>
                <w:kern w:val="0"/>
              </w:rPr>
              <w:t>小时</w:t>
            </w:r>
            <w:r>
              <w:rPr>
                <w:rFonts w:ascii="Times New Roman" w:hAnsi="Times New Roman"/>
                <w:kern w:val="0"/>
              </w:rPr>
              <w:t>及以上</w:t>
            </w:r>
            <w:r>
              <w:rPr>
                <w:rFonts w:hint="eastAsia" w:ascii="Times New Roman" w:hAnsi="Times New Roman"/>
                <w:kern w:val="0"/>
              </w:rPr>
              <w:t>获0.5学分</w:t>
            </w:r>
          </w:p>
        </w:tc>
        <w:tc>
          <w:tcPr>
            <w:tcW w:w="1843" w:type="dxa"/>
            <w:vAlign w:val="center"/>
          </w:tcPr>
          <w:p w14:paraId="15A7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各二级学院</w:t>
            </w:r>
          </w:p>
        </w:tc>
      </w:tr>
      <w:tr w14:paraId="7360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restart"/>
            <w:vAlign w:val="center"/>
          </w:tcPr>
          <w:p w14:paraId="534F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服务性</w:t>
            </w:r>
          </w:p>
          <w:p w14:paraId="716E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劳动</w:t>
            </w:r>
          </w:p>
        </w:tc>
        <w:tc>
          <w:tcPr>
            <w:tcW w:w="877" w:type="dxa"/>
            <w:vMerge w:val="restart"/>
            <w:vAlign w:val="center"/>
          </w:tcPr>
          <w:p w14:paraId="28BB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0.5</w:t>
            </w:r>
          </w:p>
        </w:tc>
        <w:tc>
          <w:tcPr>
            <w:tcW w:w="1985" w:type="dxa"/>
            <w:vAlign w:val="center"/>
          </w:tcPr>
          <w:p w14:paraId="4679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校园“三化”活动</w:t>
            </w:r>
            <w:r>
              <w:rPr>
                <w:rFonts w:hint="eastAsia" w:ascii="Times New Roman" w:hAnsi="Times New Roman"/>
                <w:kern w:val="0"/>
              </w:rPr>
              <w:t>等</w:t>
            </w:r>
          </w:p>
        </w:tc>
        <w:tc>
          <w:tcPr>
            <w:tcW w:w="4252" w:type="dxa"/>
            <w:vAlign w:val="center"/>
          </w:tcPr>
          <w:p w14:paraId="4447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参与1次发布活动获0.25学分</w:t>
            </w:r>
          </w:p>
        </w:tc>
        <w:tc>
          <w:tcPr>
            <w:tcW w:w="1843" w:type="dxa"/>
            <w:vAlign w:val="center"/>
          </w:tcPr>
          <w:p w14:paraId="039E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后勤保障集团</w:t>
            </w:r>
            <w:r>
              <w:rPr>
                <w:rFonts w:hint="eastAsia" w:ascii="Times New Roman" w:hAnsi="Times New Roman"/>
                <w:kern w:val="0"/>
              </w:rPr>
              <w:t>等</w:t>
            </w:r>
          </w:p>
        </w:tc>
      </w:tr>
      <w:tr w14:paraId="0564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59BC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5EB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6252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志愿服务</w:t>
            </w:r>
          </w:p>
        </w:tc>
        <w:tc>
          <w:tcPr>
            <w:tcW w:w="4252" w:type="dxa"/>
            <w:vAlign w:val="center"/>
          </w:tcPr>
          <w:p w14:paraId="0027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参与2课时的活动获0.05学分</w:t>
            </w:r>
          </w:p>
        </w:tc>
        <w:tc>
          <w:tcPr>
            <w:tcW w:w="1843" w:type="dxa"/>
            <w:vAlign w:val="center"/>
          </w:tcPr>
          <w:p w14:paraId="755C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各二级学院</w:t>
            </w:r>
          </w:p>
        </w:tc>
      </w:tr>
      <w:tr w14:paraId="535E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restart"/>
            <w:vAlign w:val="center"/>
          </w:tcPr>
          <w:p w14:paraId="704C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生产性劳动</w:t>
            </w:r>
          </w:p>
        </w:tc>
        <w:tc>
          <w:tcPr>
            <w:tcW w:w="877" w:type="dxa"/>
            <w:vMerge w:val="restart"/>
            <w:vAlign w:val="center"/>
          </w:tcPr>
          <w:p w14:paraId="368A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lang w:bidi="zh-CN"/>
              </w:rPr>
              <w:t>0.5</w:t>
            </w:r>
          </w:p>
        </w:tc>
        <w:tc>
          <w:tcPr>
            <w:tcW w:w="1985" w:type="dxa"/>
            <w:vMerge w:val="restart"/>
            <w:vAlign w:val="center"/>
          </w:tcPr>
          <w:p w14:paraId="6D8C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ascii="Times New Roman" w:hAnsi="Times New Roman"/>
                <w:kern w:val="0"/>
                <w:lang w:bidi="zh-CN"/>
              </w:rPr>
              <w:t>学术</w:t>
            </w:r>
            <w:r>
              <w:rPr>
                <w:rFonts w:ascii="Times New Roman" w:hAnsi="Times New Roman"/>
                <w:kern w:val="0"/>
                <w:lang w:val="zh-CN" w:bidi="zh-CN"/>
              </w:rPr>
              <w:t>论文</w:t>
            </w:r>
            <w:r>
              <w:rPr>
                <w:rFonts w:ascii="Times New Roman" w:hAnsi="Times New Roman"/>
                <w:kern w:val="0"/>
                <w:lang w:bidi="zh-CN"/>
              </w:rPr>
              <w:t>或专著</w:t>
            </w:r>
          </w:p>
        </w:tc>
        <w:tc>
          <w:tcPr>
            <w:tcW w:w="4252" w:type="dxa"/>
            <w:vAlign w:val="center"/>
          </w:tcPr>
          <w:p w14:paraId="337F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以第一作者发表</w:t>
            </w:r>
            <w:r>
              <w:rPr>
                <w:rFonts w:ascii="Times New Roman" w:hAnsi="Times New Roman"/>
                <w:kern w:val="0"/>
                <w:lang w:bidi="zh-CN"/>
              </w:rPr>
              <w:t>专业核心期刊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论文</w:t>
            </w:r>
            <w:r>
              <w:rPr>
                <w:rFonts w:ascii="Times New Roman" w:hAnsi="Times New Roman"/>
                <w:kern w:val="0"/>
                <w:lang w:bidi="zh-CN"/>
              </w:rPr>
              <w:t>1篇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restart"/>
            <w:vAlign w:val="center"/>
          </w:tcPr>
          <w:p w14:paraId="4758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ascii="Times New Roman" w:hAnsi="Times New Roman"/>
                <w:kern w:val="0"/>
                <w:lang w:bidi="zh-CN"/>
              </w:rPr>
              <w:t>相关职能部门</w:t>
            </w:r>
          </w:p>
          <w:p w14:paraId="2D59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ascii="Times New Roman" w:hAnsi="Times New Roman"/>
                <w:kern w:val="0"/>
                <w:lang w:bidi="zh-CN"/>
              </w:rPr>
              <w:t>各二级学院</w:t>
            </w:r>
          </w:p>
        </w:tc>
      </w:tr>
      <w:tr w14:paraId="6F86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72A6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740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6D6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</w:p>
        </w:tc>
        <w:tc>
          <w:tcPr>
            <w:tcW w:w="4252" w:type="dxa"/>
            <w:vAlign w:val="center"/>
          </w:tcPr>
          <w:p w14:paraId="3684B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以第二作者发表</w:t>
            </w:r>
            <w:r>
              <w:rPr>
                <w:rFonts w:ascii="Times New Roman" w:hAnsi="Times New Roman"/>
                <w:kern w:val="0"/>
                <w:lang w:bidi="zh-CN"/>
              </w:rPr>
              <w:t>专业核心期刊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论文</w:t>
            </w:r>
            <w:r>
              <w:rPr>
                <w:rFonts w:ascii="Times New Roman" w:hAnsi="Times New Roman"/>
                <w:kern w:val="0"/>
                <w:lang w:bidi="zh-CN"/>
              </w:rPr>
              <w:t>1篇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获0.3学分</w:t>
            </w:r>
          </w:p>
        </w:tc>
        <w:tc>
          <w:tcPr>
            <w:tcW w:w="1843" w:type="dxa"/>
            <w:vMerge w:val="continue"/>
            <w:vAlign w:val="center"/>
          </w:tcPr>
          <w:p w14:paraId="1C47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0A23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1F9D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631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0D9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6497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以第一作者发表专业普通</w:t>
            </w:r>
            <w:r>
              <w:rPr>
                <w:rFonts w:ascii="Times New Roman" w:hAnsi="Times New Roman"/>
                <w:kern w:val="0"/>
                <w:lang w:bidi="zh-CN"/>
              </w:rPr>
              <w:t>期刊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论文</w:t>
            </w:r>
            <w:r>
              <w:rPr>
                <w:rFonts w:ascii="Times New Roman" w:hAnsi="Times New Roman"/>
                <w:kern w:val="0"/>
                <w:lang w:bidi="zh-CN"/>
              </w:rPr>
              <w:t>1篇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获0.3学分</w:t>
            </w:r>
          </w:p>
        </w:tc>
        <w:tc>
          <w:tcPr>
            <w:tcW w:w="1843" w:type="dxa"/>
            <w:vMerge w:val="continue"/>
            <w:vAlign w:val="center"/>
          </w:tcPr>
          <w:p w14:paraId="16C7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23F8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16AE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3FAA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9A5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E4F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参与</w:t>
            </w:r>
            <w:r>
              <w:rPr>
                <w:rFonts w:ascii="Times New Roman" w:hAnsi="Times New Roman"/>
                <w:kern w:val="0"/>
                <w:lang w:bidi="zh-CN"/>
              </w:rPr>
              <w:t>出版专著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continue"/>
            <w:vAlign w:val="center"/>
          </w:tcPr>
          <w:p w14:paraId="1761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6240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7C59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F3D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25A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ascii="Times New Roman" w:hAnsi="Times New Roman"/>
                <w:kern w:val="0"/>
                <w:lang w:val="zh-CN" w:bidi="zh-CN"/>
              </w:rPr>
              <w:t>文艺类、新闻类</w:t>
            </w:r>
            <w:r>
              <w:rPr>
                <w:rFonts w:ascii="Times New Roman" w:hAnsi="Times New Roman"/>
                <w:kern w:val="0"/>
                <w:lang w:bidi="zh-CN"/>
              </w:rPr>
              <w:t>等</w:t>
            </w:r>
            <w:r>
              <w:rPr>
                <w:rFonts w:ascii="Times New Roman" w:hAnsi="Times New Roman"/>
                <w:kern w:val="0"/>
                <w:lang w:val="zh-CN" w:bidi="zh-CN"/>
              </w:rPr>
              <w:t>非学术性原创作品</w:t>
            </w:r>
          </w:p>
        </w:tc>
        <w:tc>
          <w:tcPr>
            <w:tcW w:w="4252" w:type="dxa"/>
            <w:vAlign w:val="center"/>
          </w:tcPr>
          <w:p w14:paraId="753C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独创发表</w:t>
            </w:r>
            <w:r>
              <w:rPr>
                <w:rFonts w:ascii="Times New Roman" w:hAnsi="Times New Roman"/>
                <w:kern w:val="0"/>
                <w:lang w:bidi="zh-CN"/>
              </w:rPr>
              <w:t>校级及以上官方平台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作品1件获0.3学分</w:t>
            </w:r>
          </w:p>
        </w:tc>
        <w:tc>
          <w:tcPr>
            <w:tcW w:w="1843" w:type="dxa"/>
            <w:vMerge w:val="continue"/>
            <w:vAlign w:val="center"/>
          </w:tcPr>
          <w:p w14:paraId="3EEB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459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54F2D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453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FC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60AE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独创发表院</w:t>
            </w:r>
            <w:r>
              <w:rPr>
                <w:rFonts w:ascii="Times New Roman" w:hAnsi="Times New Roman"/>
                <w:kern w:val="0"/>
                <w:lang w:bidi="zh-CN"/>
              </w:rPr>
              <w:t>级官方平台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作品1件获0.1学分</w:t>
            </w:r>
          </w:p>
        </w:tc>
        <w:tc>
          <w:tcPr>
            <w:tcW w:w="1843" w:type="dxa"/>
            <w:vMerge w:val="continue"/>
            <w:vAlign w:val="center"/>
          </w:tcPr>
          <w:p w14:paraId="166F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3784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294E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BF9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96E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ascii="Times New Roman" w:hAnsi="Times New Roman"/>
                <w:kern w:val="0"/>
                <w:lang w:val="zh-CN" w:bidi="zh-CN"/>
              </w:rPr>
              <w:t>学科</w:t>
            </w:r>
            <w:r>
              <w:rPr>
                <w:rFonts w:ascii="Times New Roman" w:hAnsi="Times New Roman"/>
                <w:kern w:val="0"/>
                <w:lang w:bidi="zh-CN"/>
              </w:rPr>
              <w:t>、科技</w:t>
            </w:r>
          </w:p>
          <w:p w14:paraId="542A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ascii="Times New Roman" w:hAnsi="Times New Roman"/>
                <w:kern w:val="0"/>
                <w:lang w:bidi="zh-CN"/>
              </w:rPr>
              <w:t>创新类</w:t>
            </w:r>
            <w:r>
              <w:rPr>
                <w:rFonts w:ascii="Times New Roman" w:hAnsi="Times New Roman"/>
                <w:kern w:val="0"/>
                <w:lang w:val="zh-CN" w:bidi="zh-CN"/>
              </w:rPr>
              <w:t>竞赛</w:t>
            </w:r>
          </w:p>
        </w:tc>
        <w:tc>
          <w:tcPr>
            <w:tcW w:w="4252" w:type="dxa"/>
            <w:vAlign w:val="center"/>
          </w:tcPr>
          <w:p w14:paraId="09B9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</w:t>
            </w:r>
            <w:r>
              <w:rPr>
                <w:rFonts w:ascii="Times New Roman" w:hAnsi="Times New Roman"/>
                <w:kern w:val="0"/>
                <w:lang w:bidi="zh-CN"/>
              </w:rPr>
              <w:t>国家级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竞赛获0.5学分</w:t>
            </w:r>
          </w:p>
        </w:tc>
        <w:tc>
          <w:tcPr>
            <w:tcW w:w="1843" w:type="dxa"/>
            <w:vMerge w:val="continue"/>
            <w:vAlign w:val="center"/>
          </w:tcPr>
          <w:p w14:paraId="1B12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60E3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691D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059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2A6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A46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</w:t>
            </w:r>
            <w:r>
              <w:rPr>
                <w:rFonts w:ascii="Times New Roman" w:hAnsi="Times New Roman"/>
                <w:kern w:val="0"/>
                <w:lang w:bidi="zh-CN"/>
              </w:rPr>
              <w:t>省级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竞赛获0.3学分</w:t>
            </w:r>
          </w:p>
        </w:tc>
        <w:tc>
          <w:tcPr>
            <w:tcW w:w="1843" w:type="dxa"/>
            <w:vMerge w:val="continue"/>
            <w:vAlign w:val="center"/>
          </w:tcPr>
          <w:p w14:paraId="4A8EB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65DD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20EE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26A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F47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699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参加校</w:t>
            </w:r>
            <w:r>
              <w:rPr>
                <w:rFonts w:ascii="Times New Roman" w:hAnsi="Times New Roman"/>
                <w:kern w:val="0"/>
                <w:lang w:bidi="zh-CN"/>
              </w:rPr>
              <w:t>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竞赛获0.1学分</w:t>
            </w:r>
          </w:p>
        </w:tc>
        <w:tc>
          <w:tcPr>
            <w:tcW w:w="1843" w:type="dxa"/>
            <w:vMerge w:val="continue"/>
            <w:vAlign w:val="center"/>
          </w:tcPr>
          <w:p w14:paraId="3EEB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5B9D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041D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803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30E9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ascii="Times New Roman" w:hAnsi="Times New Roman"/>
                <w:kern w:val="0"/>
                <w:lang w:val="zh-CN" w:bidi="zh-CN"/>
              </w:rPr>
              <w:t>创业实践</w:t>
            </w:r>
          </w:p>
        </w:tc>
        <w:tc>
          <w:tcPr>
            <w:tcW w:w="4252" w:type="dxa"/>
            <w:vAlign w:val="center"/>
          </w:tcPr>
          <w:p w14:paraId="7D19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ascii="Times New Roman" w:hAnsi="Times New Roman"/>
                <w:kern w:val="0"/>
                <w:lang w:val="zh-CN" w:bidi="zh-CN"/>
              </w:rPr>
              <w:t>公司注册并实际运行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continue"/>
            <w:vAlign w:val="center"/>
          </w:tcPr>
          <w:p w14:paraId="5E68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5FD1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4905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312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7707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lang w:val="zh-CN" w:bidi="zh-CN"/>
              </w:rPr>
              <w:t>科技发明</w:t>
            </w:r>
          </w:p>
        </w:tc>
        <w:tc>
          <w:tcPr>
            <w:tcW w:w="4252" w:type="dxa"/>
            <w:vAlign w:val="center"/>
          </w:tcPr>
          <w:p w14:paraId="03B7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参与各级各类科技发明0</w:t>
            </w:r>
            <w:r>
              <w:rPr>
                <w:rFonts w:ascii="Times New Roman" w:hAnsi="Times New Roman"/>
                <w:kern w:val="0"/>
                <w:lang w:bidi="zh-CN"/>
              </w:rPr>
              <w:t>.5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学分</w:t>
            </w:r>
          </w:p>
        </w:tc>
        <w:tc>
          <w:tcPr>
            <w:tcW w:w="1843" w:type="dxa"/>
            <w:vMerge w:val="continue"/>
            <w:vAlign w:val="center"/>
          </w:tcPr>
          <w:p w14:paraId="3D36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7E04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77FE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E1D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519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lang w:val="zh-CN" w:bidi="zh-CN"/>
              </w:rPr>
              <w:t>教学科研</w:t>
            </w:r>
          </w:p>
        </w:tc>
        <w:tc>
          <w:tcPr>
            <w:tcW w:w="4252" w:type="dxa"/>
            <w:vAlign w:val="center"/>
          </w:tcPr>
          <w:p w14:paraId="0E00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</w:t>
            </w:r>
            <w:r>
              <w:rPr>
                <w:rFonts w:ascii="Times New Roman" w:hAnsi="Times New Roman"/>
                <w:kern w:val="0"/>
                <w:lang w:bidi="zh-CN"/>
              </w:rPr>
              <w:t>国家级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教研项目获0.5学分</w:t>
            </w:r>
          </w:p>
        </w:tc>
        <w:tc>
          <w:tcPr>
            <w:tcW w:w="1843" w:type="dxa"/>
            <w:vMerge w:val="continue"/>
            <w:vAlign w:val="center"/>
          </w:tcPr>
          <w:p w14:paraId="459E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6555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1667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E29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756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7CF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</w:t>
            </w:r>
            <w:r>
              <w:rPr>
                <w:rFonts w:ascii="Times New Roman" w:hAnsi="Times New Roman"/>
                <w:kern w:val="0"/>
                <w:lang w:bidi="zh-CN"/>
              </w:rPr>
              <w:t>省级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教研项目获0.3学分</w:t>
            </w:r>
          </w:p>
        </w:tc>
        <w:tc>
          <w:tcPr>
            <w:tcW w:w="1843" w:type="dxa"/>
            <w:vMerge w:val="continue"/>
            <w:vAlign w:val="center"/>
          </w:tcPr>
          <w:p w14:paraId="3CA6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0420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0B14B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353F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3FD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4602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参加校</w:t>
            </w:r>
            <w:r>
              <w:rPr>
                <w:rFonts w:ascii="Times New Roman" w:hAnsi="Times New Roman"/>
                <w:kern w:val="0"/>
                <w:lang w:bidi="zh-CN"/>
              </w:rPr>
              <w:t>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教研项目获0.1学分</w:t>
            </w:r>
          </w:p>
        </w:tc>
        <w:tc>
          <w:tcPr>
            <w:tcW w:w="1843" w:type="dxa"/>
            <w:vMerge w:val="continue"/>
            <w:vAlign w:val="center"/>
          </w:tcPr>
          <w:p w14:paraId="7816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139D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7165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A3D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4366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lang w:val="zh-CN" w:bidi="zh-CN"/>
              </w:rPr>
              <w:t>社会实践活动</w:t>
            </w:r>
          </w:p>
        </w:tc>
        <w:tc>
          <w:tcPr>
            <w:tcW w:w="4252" w:type="dxa"/>
            <w:vAlign w:val="center"/>
          </w:tcPr>
          <w:p w14:paraId="558A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参加1次获0.1学分</w:t>
            </w:r>
          </w:p>
        </w:tc>
        <w:tc>
          <w:tcPr>
            <w:tcW w:w="1843" w:type="dxa"/>
            <w:vMerge w:val="continue"/>
            <w:vAlign w:val="center"/>
          </w:tcPr>
          <w:p w14:paraId="4B6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16FE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0F55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18D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020B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lang w:val="zh-CN" w:bidi="zh-CN"/>
              </w:rPr>
              <w:t>社区服务</w:t>
            </w:r>
          </w:p>
          <w:p w14:paraId="7F0DD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lang w:val="zh-CN" w:bidi="zh-CN"/>
              </w:rPr>
              <w:t>或其他志愿活动</w:t>
            </w:r>
          </w:p>
        </w:tc>
        <w:tc>
          <w:tcPr>
            <w:tcW w:w="4252" w:type="dxa"/>
            <w:vAlign w:val="center"/>
          </w:tcPr>
          <w:p w14:paraId="5059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参加1次获0.1学分</w:t>
            </w:r>
          </w:p>
        </w:tc>
        <w:tc>
          <w:tcPr>
            <w:tcW w:w="1843" w:type="dxa"/>
            <w:vMerge w:val="continue"/>
            <w:vAlign w:val="center"/>
          </w:tcPr>
          <w:p w14:paraId="24C0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74E1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2F93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B4E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BD0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lang w:val="zh-CN" w:bidi="zh-CN"/>
              </w:rPr>
              <w:t>创新创业</w:t>
            </w:r>
          </w:p>
          <w:p w14:paraId="6A47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lang w:val="zh-CN" w:bidi="zh-CN"/>
              </w:rPr>
              <w:t>计划训练项目</w:t>
            </w:r>
          </w:p>
        </w:tc>
        <w:tc>
          <w:tcPr>
            <w:tcW w:w="4252" w:type="dxa"/>
            <w:vAlign w:val="center"/>
          </w:tcPr>
          <w:p w14:paraId="5CA7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</w:t>
            </w:r>
            <w:r>
              <w:rPr>
                <w:rFonts w:ascii="Times New Roman" w:hAnsi="Times New Roman"/>
                <w:kern w:val="0"/>
                <w:lang w:bidi="zh-CN"/>
              </w:rPr>
              <w:t>国家级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创新项目获0.5学分</w:t>
            </w:r>
          </w:p>
        </w:tc>
        <w:tc>
          <w:tcPr>
            <w:tcW w:w="1843" w:type="dxa"/>
            <w:vMerge w:val="continue"/>
            <w:vAlign w:val="center"/>
          </w:tcPr>
          <w:p w14:paraId="229C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42FD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1225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3414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545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63328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</w:t>
            </w:r>
            <w:r>
              <w:rPr>
                <w:rFonts w:ascii="Times New Roman" w:hAnsi="Times New Roman"/>
                <w:kern w:val="0"/>
                <w:lang w:bidi="zh-CN"/>
              </w:rPr>
              <w:t>省级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创新项目获0.3学分</w:t>
            </w:r>
          </w:p>
        </w:tc>
        <w:tc>
          <w:tcPr>
            <w:tcW w:w="1843" w:type="dxa"/>
            <w:vMerge w:val="continue"/>
            <w:vAlign w:val="center"/>
          </w:tcPr>
          <w:p w14:paraId="2446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  <w:tr w14:paraId="6A47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vAlign w:val="center"/>
          </w:tcPr>
          <w:p w14:paraId="24E8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BCC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DA3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66EC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lang w:bidi="zh-CN"/>
              </w:rPr>
              <w:t>参加校</w:t>
            </w:r>
            <w:r>
              <w:rPr>
                <w:rFonts w:ascii="Times New Roman" w:hAnsi="Times New Roman"/>
                <w:kern w:val="0"/>
                <w:lang w:bidi="zh-CN"/>
              </w:rPr>
              <w:t>级</w:t>
            </w:r>
            <w:r>
              <w:rPr>
                <w:rFonts w:hint="eastAsia" w:ascii="Times New Roman" w:hAnsi="Times New Roman"/>
                <w:kern w:val="0"/>
                <w:lang w:bidi="zh-CN"/>
              </w:rPr>
              <w:t>创新项目获0.1学分</w:t>
            </w:r>
          </w:p>
        </w:tc>
        <w:tc>
          <w:tcPr>
            <w:tcW w:w="1843" w:type="dxa"/>
            <w:vMerge w:val="continue"/>
            <w:vAlign w:val="center"/>
          </w:tcPr>
          <w:p w14:paraId="0A22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textAlignment w:val="auto"/>
              <w:rPr>
                <w:rFonts w:ascii="Times New Roman" w:hAnsi="Times New Roman"/>
                <w:kern w:val="0"/>
                <w:lang w:val="zh-CN" w:bidi="zh-CN"/>
              </w:rPr>
            </w:pPr>
          </w:p>
        </w:tc>
      </w:tr>
    </w:tbl>
    <w:p w14:paraId="45796F84">
      <w:pPr>
        <w:spacing w:line="220" w:lineRule="exact"/>
        <w:jc w:val="left"/>
        <w:rPr>
          <w:rFonts w:ascii="Times New Roman" w:hAnsi="Times New Roman" w:eastAsia="楷体" w:cs="楷体"/>
          <w:kern w:val="0"/>
          <w:sz w:val="18"/>
          <w:szCs w:val="18"/>
          <w:lang w:val="zh-CN" w:bidi="zh-CN"/>
        </w:rPr>
      </w:pPr>
      <w:r>
        <w:rPr>
          <w:rFonts w:hint="eastAsia" w:ascii="Times New Roman" w:hAnsi="Times New Roman" w:eastAsia="楷体" w:cs="楷体"/>
          <w:kern w:val="0"/>
          <w:sz w:val="18"/>
          <w:szCs w:val="18"/>
          <w:lang w:val="zh-CN" w:bidi="zh-CN"/>
        </w:rPr>
        <w:t>说明：</w:t>
      </w:r>
    </w:p>
    <w:p w14:paraId="5EB7EE7F">
      <w:pPr>
        <w:spacing w:line="220" w:lineRule="exact"/>
        <w:jc w:val="left"/>
        <w:rPr>
          <w:rFonts w:ascii="Times New Roman" w:hAnsi="Times New Roman" w:eastAsia="楷体" w:cs="楷体"/>
          <w:kern w:val="0"/>
          <w:sz w:val="18"/>
          <w:szCs w:val="18"/>
          <w:lang w:bidi="zh-CN"/>
        </w:rPr>
      </w:pPr>
      <w:r>
        <w:rPr>
          <w:rFonts w:hint="eastAsia" w:ascii="Times New Roman" w:hAnsi="Times New Roman" w:eastAsia="楷体" w:cs="楷体"/>
          <w:kern w:val="0"/>
          <w:sz w:val="18"/>
          <w:szCs w:val="18"/>
          <w:lang w:bidi="zh-CN"/>
        </w:rPr>
        <w:t>1.劳动教育实践学分由3个项目构成（日常性劳动、服务性劳动、生产性劳动），学生必须修满3个项目类别各0.5学分（全部修满后劳动教育实践认定为合格），且3个项目类别之间学分不可相互抵认。</w:t>
      </w:r>
    </w:p>
    <w:p w14:paraId="51456C48">
      <w:pPr>
        <w:spacing w:line="220" w:lineRule="exact"/>
        <w:jc w:val="left"/>
        <w:rPr>
          <w:rFonts w:ascii="Times New Roman" w:hAnsi="Times New Roman" w:eastAsia="楷体" w:cs="楷体"/>
          <w:kern w:val="0"/>
          <w:sz w:val="18"/>
          <w:szCs w:val="18"/>
          <w:lang w:val="zh-CN" w:bidi="zh-CN"/>
        </w:rPr>
      </w:pPr>
      <w:r>
        <w:rPr>
          <w:rFonts w:hint="eastAsia" w:ascii="Times New Roman" w:hAnsi="Times New Roman" w:eastAsia="楷体" w:cs="楷体"/>
          <w:kern w:val="0"/>
          <w:sz w:val="18"/>
          <w:szCs w:val="18"/>
          <w:lang w:bidi="zh-CN"/>
        </w:rPr>
        <w:t>2.</w:t>
      </w:r>
      <w:r>
        <w:rPr>
          <w:rFonts w:hint="eastAsia" w:ascii="Times New Roman" w:hAnsi="Times New Roman" w:eastAsia="楷体" w:cs="楷体"/>
          <w:kern w:val="0"/>
          <w:sz w:val="18"/>
          <w:szCs w:val="18"/>
          <w:lang w:val="zh-CN" w:bidi="zh-CN"/>
        </w:rPr>
        <w:t>家务劳动主要由学生家长签字认定学生完成该项任务的数量与质量，同时学校会随机抽取一定数量的学生进行家务劳动测试，测试不合格者家务劳动学分需要重新认定。</w:t>
      </w:r>
    </w:p>
    <w:p w14:paraId="6F57E071">
      <w:pPr>
        <w:spacing w:line="220" w:lineRule="exact"/>
        <w:jc w:val="left"/>
      </w:pPr>
      <w:r>
        <w:rPr>
          <w:rFonts w:hint="eastAsia" w:ascii="Times New Roman" w:hAnsi="Times New Roman" w:eastAsia="楷体" w:cs="楷体"/>
          <w:kern w:val="0"/>
          <w:sz w:val="18"/>
          <w:szCs w:val="18"/>
          <w:lang w:bidi="zh-CN"/>
        </w:rPr>
        <w:t>3.生产性劳动学分：同一劳动成果不得同时计入生产性劳动学分与创新创业活动学分。</w:t>
      </w:r>
    </w:p>
    <w:p w14:paraId="194A4A89">
      <w:pPr>
        <w:ind w:firstLine="420" w:firstLineChars="200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细钢笔行楷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 mso-ascii-font-family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SC-Light-Identity-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4C0A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C49981">
                          <w:pPr>
                            <w:pStyle w:val="5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tWRY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hBmz7Kw&#10;1Q+WR+goj7erQ4CcSeUoSqcEuhMPmL7Up35T4nj/eU5RT/8O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S1ZF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49981">
                    <w:pPr>
                      <w:pStyle w:val="5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FCB0">
    <w:pPr>
      <w:pStyle w:val="5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18FA5">
                          <w:pPr>
                            <w:pStyle w:val="5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EGwwyAgAAZ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hBmz7Kw&#10;1Q+WR+goj7erQ4CcSeUoSqcEuhM3mL7Up/6lxPH+c5+inv4O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+8QbD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18FA5">
                    <w:pPr>
                      <w:pStyle w:val="5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E28BA"/>
    <w:multiLevelType w:val="singleLevel"/>
    <w:tmpl w:val="5E2E28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YTlmMTFkOTdjNzQ5MTIxZjdjYzBkNTk4YzQxNzYifQ=="/>
  </w:docVars>
  <w:rsids>
    <w:rsidRoot w:val="007E6302"/>
    <w:rsid w:val="00017B63"/>
    <w:rsid w:val="000347C1"/>
    <w:rsid w:val="000359B3"/>
    <w:rsid w:val="00040849"/>
    <w:rsid w:val="000455A0"/>
    <w:rsid w:val="00051744"/>
    <w:rsid w:val="00090F65"/>
    <w:rsid w:val="000C7818"/>
    <w:rsid w:val="000E21ED"/>
    <w:rsid w:val="00112FF0"/>
    <w:rsid w:val="00140FF9"/>
    <w:rsid w:val="001521B5"/>
    <w:rsid w:val="001565DC"/>
    <w:rsid w:val="00177C4A"/>
    <w:rsid w:val="00180B78"/>
    <w:rsid w:val="00185E7D"/>
    <w:rsid w:val="00190F03"/>
    <w:rsid w:val="00192D67"/>
    <w:rsid w:val="001A7D17"/>
    <w:rsid w:val="001B713B"/>
    <w:rsid w:val="001D3E3E"/>
    <w:rsid w:val="001E5B43"/>
    <w:rsid w:val="00202E5C"/>
    <w:rsid w:val="0021677A"/>
    <w:rsid w:val="00242825"/>
    <w:rsid w:val="002529C9"/>
    <w:rsid w:val="00262A77"/>
    <w:rsid w:val="00292A1A"/>
    <w:rsid w:val="00292C9B"/>
    <w:rsid w:val="002A3453"/>
    <w:rsid w:val="002A523F"/>
    <w:rsid w:val="002B7429"/>
    <w:rsid w:val="002C5C2D"/>
    <w:rsid w:val="002E49ED"/>
    <w:rsid w:val="002E738A"/>
    <w:rsid w:val="00311E1C"/>
    <w:rsid w:val="0031560A"/>
    <w:rsid w:val="003156BE"/>
    <w:rsid w:val="00323B43"/>
    <w:rsid w:val="003421ED"/>
    <w:rsid w:val="00351215"/>
    <w:rsid w:val="00354863"/>
    <w:rsid w:val="00383B77"/>
    <w:rsid w:val="0038657E"/>
    <w:rsid w:val="00394330"/>
    <w:rsid w:val="003A2542"/>
    <w:rsid w:val="003A6703"/>
    <w:rsid w:val="003D37D8"/>
    <w:rsid w:val="003E0667"/>
    <w:rsid w:val="003E0E00"/>
    <w:rsid w:val="003E5C4D"/>
    <w:rsid w:val="003F19DD"/>
    <w:rsid w:val="003F1A26"/>
    <w:rsid w:val="004137C0"/>
    <w:rsid w:val="004358AB"/>
    <w:rsid w:val="004374AC"/>
    <w:rsid w:val="00441574"/>
    <w:rsid w:val="0044271E"/>
    <w:rsid w:val="00463F1D"/>
    <w:rsid w:val="00465404"/>
    <w:rsid w:val="00467CFA"/>
    <w:rsid w:val="00482759"/>
    <w:rsid w:val="00491A06"/>
    <w:rsid w:val="004A4678"/>
    <w:rsid w:val="004B2D10"/>
    <w:rsid w:val="004B64DD"/>
    <w:rsid w:val="004C7D65"/>
    <w:rsid w:val="004D7ACC"/>
    <w:rsid w:val="00501414"/>
    <w:rsid w:val="00503781"/>
    <w:rsid w:val="005137E6"/>
    <w:rsid w:val="00572884"/>
    <w:rsid w:val="00590517"/>
    <w:rsid w:val="005C1108"/>
    <w:rsid w:val="005C359E"/>
    <w:rsid w:val="005D0597"/>
    <w:rsid w:val="005E0AA6"/>
    <w:rsid w:val="00632A4B"/>
    <w:rsid w:val="006356DA"/>
    <w:rsid w:val="00641AC4"/>
    <w:rsid w:val="00645991"/>
    <w:rsid w:val="00662D78"/>
    <w:rsid w:val="00676D1F"/>
    <w:rsid w:val="006B5EAF"/>
    <w:rsid w:val="006D0CED"/>
    <w:rsid w:val="006D62AD"/>
    <w:rsid w:val="006D769A"/>
    <w:rsid w:val="006D7F0F"/>
    <w:rsid w:val="006E62B7"/>
    <w:rsid w:val="006F581B"/>
    <w:rsid w:val="007018F9"/>
    <w:rsid w:val="00710D86"/>
    <w:rsid w:val="00731C99"/>
    <w:rsid w:val="00734CB8"/>
    <w:rsid w:val="007508DC"/>
    <w:rsid w:val="00753DCA"/>
    <w:rsid w:val="00764357"/>
    <w:rsid w:val="00770EAB"/>
    <w:rsid w:val="007825DA"/>
    <w:rsid w:val="0078552D"/>
    <w:rsid w:val="007B3AC3"/>
    <w:rsid w:val="007C4394"/>
    <w:rsid w:val="007D7D0F"/>
    <w:rsid w:val="007E6302"/>
    <w:rsid w:val="007F219A"/>
    <w:rsid w:val="00802755"/>
    <w:rsid w:val="00833E3D"/>
    <w:rsid w:val="008558D0"/>
    <w:rsid w:val="008672FD"/>
    <w:rsid w:val="0087078A"/>
    <w:rsid w:val="00877568"/>
    <w:rsid w:val="008812F5"/>
    <w:rsid w:val="008856C8"/>
    <w:rsid w:val="008A2B9F"/>
    <w:rsid w:val="008A32E0"/>
    <w:rsid w:val="008A4FBA"/>
    <w:rsid w:val="008A76DF"/>
    <w:rsid w:val="008B1CE5"/>
    <w:rsid w:val="008B72CD"/>
    <w:rsid w:val="008B7726"/>
    <w:rsid w:val="008C089E"/>
    <w:rsid w:val="008C0F6C"/>
    <w:rsid w:val="008C4CE4"/>
    <w:rsid w:val="008C578C"/>
    <w:rsid w:val="009012F9"/>
    <w:rsid w:val="00913B85"/>
    <w:rsid w:val="009637A5"/>
    <w:rsid w:val="0097174D"/>
    <w:rsid w:val="009A5461"/>
    <w:rsid w:val="009C5B1C"/>
    <w:rsid w:val="009C616D"/>
    <w:rsid w:val="009E777C"/>
    <w:rsid w:val="00A269EF"/>
    <w:rsid w:val="00A44781"/>
    <w:rsid w:val="00A5757A"/>
    <w:rsid w:val="00A77D0B"/>
    <w:rsid w:val="00AA1DE9"/>
    <w:rsid w:val="00AB5A00"/>
    <w:rsid w:val="00AC1272"/>
    <w:rsid w:val="00B1066A"/>
    <w:rsid w:val="00B3044F"/>
    <w:rsid w:val="00B355DB"/>
    <w:rsid w:val="00B36448"/>
    <w:rsid w:val="00B552FF"/>
    <w:rsid w:val="00B81796"/>
    <w:rsid w:val="00BE32F3"/>
    <w:rsid w:val="00BF0CAD"/>
    <w:rsid w:val="00C053FF"/>
    <w:rsid w:val="00C650C2"/>
    <w:rsid w:val="00C80CBA"/>
    <w:rsid w:val="00C91C98"/>
    <w:rsid w:val="00CA01CC"/>
    <w:rsid w:val="00CA7DD9"/>
    <w:rsid w:val="00CB1785"/>
    <w:rsid w:val="00CB1ED3"/>
    <w:rsid w:val="00CD011D"/>
    <w:rsid w:val="00D41476"/>
    <w:rsid w:val="00D527D0"/>
    <w:rsid w:val="00D54E81"/>
    <w:rsid w:val="00D61850"/>
    <w:rsid w:val="00D65D0D"/>
    <w:rsid w:val="00D70C2A"/>
    <w:rsid w:val="00D752C2"/>
    <w:rsid w:val="00D92C71"/>
    <w:rsid w:val="00DB222D"/>
    <w:rsid w:val="00DB6A0B"/>
    <w:rsid w:val="00DC2F78"/>
    <w:rsid w:val="00DD53EF"/>
    <w:rsid w:val="00DE154E"/>
    <w:rsid w:val="00DF07AC"/>
    <w:rsid w:val="00DF4E3A"/>
    <w:rsid w:val="00E14211"/>
    <w:rsid w:val="00E606F1"/>
    <w:rsid w:val="00E805D3"/>
    <w:rsid w:val="00E865C2"/>
    <w:rsid w:val="00E9147B"/>
    <w:rsid w:val="00E91F91"/>
    <w:rsid w:val="00E97467"/>
    <w:rsid w:val="00EB1B7E"/>
    <w:rsid w:val="00EB65B4"/>
    <w:rsid w:val="00EE395C"/>
    <w:rsid w:val="00F27D7F"/>
    <w:rsid w:val="00F54F5A"/>
    <w:rsid w:val="00F81D73"/>
    <w:rsid w:val="00FA3AA1"/>
    <w:rsid w:val="00FC614F"/>
    <w:rsid w:val="00FE3B0D"/>
    <w:rsid w:val="00FF58CB"/>
    <w:rsid w:val="00FF7837"/>
    <w:rsid w:val="018067FB"/>
    <w:rsid w:val="01CF0D89"/>
    <w:rsid w:val="02502671"/>
    <w:rsid w:val="02B81FC4"/>
    <w:rsid w:val="030516AD"/>
    <w:rsid w:val="030D0562"/>
    <w:rsid w:val="03806F86"/>
    <w:rsid w:val="03C74CA4"/>
    <w:rsid w:val="03F11C32"/>
    <w:rsid w:val="04561A95"/>
    <w:rsid w:val="04716186"/>
    <w:rsid w:val="04DE107D"/>
    <w:rsid w:val="04DE7454"/>
    <w:rsid w:val="05351E6A"/>
    <w:rsid w:val="05452235"/>
    <w:rsid w:val="058A7C48"/>
    <w:rsid w:val="061D0ABC"/>
    <w:rsid w:val="06755B41"/>
    <w:rsid w:val="06B34F7C"/>
    <w:rsid w:val="06B64A6C"/>
    <w:rsid w:val="06BD5DFB"/>
    <w:rsid w:val="0708176C"/>
    <w:rsid w:val="071C53EC"/>
    <w:rsid w:val="0A4A209B"/>
    <w:rsid w:val="0AC92FC0"/>
    <w:rsid w:val="0B971310"/>
    <w:rsid w:val="0C2207A4"/>
    <w:rsid w:val="0CD143AE"/>
    <w:rsid w:val="0CEF2A86"/>
    <w:rsid w:val="0D097FEC"/>
    <w:rsid w:val="0D270472"/>
    <w:rsid w:val="0D5541BD"/>
    <w:rsid w:val="0DF30354"/>
    <w:rsid w:val="0E770F85"/>
    <w:rsid w:val="0E962B9E"/>
    <w:rsid w:val="0F2F5900"/>
    <w:rsid w:val="0F387017"/>
    <w:rsid w:val="0F5117D6"/>
    <w:rsid w:val="0F9D00AB"/>
    <w:rsid w:val="1017657C"/>
    <w:rsid w:val="105003E6"/>
    <w:rsid w:val="109D38CF"/>
    <w:rsid w:val="11DA32D7"/>
    <w:rsid w:val="11EF79F9"/>
    <w:rsid w:val="12211934"/>
    <w:rsid w:val="124675EC"/>
    <w:rsid w:val="12535865"/>
    <w:rsid w:val="13BD568C"/>
    <w:rsid w:val="13DB09F6"/>
    <w:rsid w:val="14117786"/>
    <w:rsid w:val="15826B8D"/>
    <w:rsid w:val="15D05608"/>
    <w:rsid w:val="15FA23FA"/>
    <w:rsid w:val="16070E41"/>
    <w:rsid w:val="16682201"/>
    <w:rsid w:val="16892685"/>
    <w:rsid w:val="16985448"/>
    <w:rsid w:val="177929C6"/>
    <w:rsid w:val="1782733C"/>
    <w:rsid w:val="18221F62"/>
    <w:rsid w:val="1837373D"/>
    <w:rsid w:val="190478B9"/>
    <w:rsid w:val="19191675"/>
    <w:rsid w:val="19510D51"/>
    <w:rsid w:val="1A165C38"/>
    <w:rsid w:val="1AF02C2D"/>
    <w:rsid w:val="1BBE229A"/>
    <w:rsid w:val="1C0B4D43"/>
    <w:rsid w:val="1CAA5EE9"/>
    <w:rsid w:val="1D201CAD"/>
    <w:rsid w:val="1D3A1AFC"/>
    <w:rsid w:val="1D761734"/>
    <w:rsid w:val="1D777152"/>
    <w:rsid w:val="1E835354"/>
    <w:rsid w:val="1EB61AFB"/>
    <w:rsid w:val="1EC65D3D"/>
    <w:rsid w:val="1ED37B03"/>
    <w:rsid w:val="1F8B76FF"/>
    <w:rsid w:val="20146646"/>
    <w:rsid w:val="20AD40A8"/>
    <w:rsid w:val="20B774E1"/>
    <w:rsid w:val="21CB5418"/>
    <w:rsid w:val="222D7AE1"/>
    <w:rsid w:val="225E2F21"/>
    <w:rsid w:val="229E48DB"/>
    <w:rsid w:val="23016DB6"/>
    <w:rsid w:val="250E5D48"/>
    <w:rsid w:val="2541498E"/>
    <w:rsid w:val="258E0C37"/>
    <w:rsid w:val="25B54415"/>
    <w:rsid w:val="25C46E8E"/>
    <w:rsid w:val="26363B5E"/>
    <w:rsid w:val="26774F4D"/>
    <w:rsid w:val="26BC17D3"/>
    <w:rsid w:val="26C2328E"/>
    <w:rsid w:val="27267F57"/>
    <w:rsid w:val="27906EE8"/>
    <w:rsid w:val="28DE3C83"/>
    <w:rsid w:val="29306C82"/>
    <w:rsid w:val="294855A0"/>
    <w:rsid w:val="298B6EF3"/>
    <w:rsid w:val="2A7F6109"/>
    <w:rsid w:val="2AB7478C"/>
    <w:rsid w:val="2B120295"/>
    <w:rsid w:val="2B827402"/>
    <w:rsid w:val="2B8A20E3"/>
    <w:rsid w:val="2BDB1EF0"/>
    <w:rsid w:val="2BFC412F"/>
    <w:rsid w:val="2C3F64F6"/>
    <w:rsid w:val="2C526E62"/>
    <w:rsid w:val="2C5A7AC4"/>
    <w:rsid w:val="2C7A0167"/>
    <w:rsid w:val="2CF27993"/>
    <w:rsid w:val="2D25787B"/>
    <w:rsid w:val="2D881153"/>
    <w:rsid w:val="2D917516"/>
    <w:rsid w:val="2DAA05D8"/>
    <w:rsid w:val="2E141EF5"/>
    <w:rsid w:val="2E4F3F6B"/>
    <w:rsid w:val="2E6E1130"/>
    <w:rsid w:val="2F0F6A7A"/>
    <w:rsid w:val="2F3525F6"/>
    <w:rsid w:val="2F4E0876"/>
    <w:rsid w:val="2F7B222C"/>
    <w:rsid w:val="30185CCC"/>
    <w:rsid w:val="310D27C1"/>
    <w:rsid w:val="31A22A7F"/>
    <w:rsid w:val="338D077F"/>
    <w:rsid w:val="33C54192"/>
    <w:rsid w:val="33FC76B3"/>
    <w:rsid w:val="340F73E6"/>
    <w:rsid w:val="35435E5B"/>
    <w:rsid w:val="35972E7C"/>
    <w:rsid w:val="35A973C7"/>
    <w:rsid w:val="3615572B"/>
    <w:rsid w:val="367E48E9"/>
    <w:rsid w:val="37753A04"/>
    <w:rsid w:val="37907CB6"/>
    <w:rsid w:val="37BC1633"/>
    <w:rsid w:val="37C765E8"/>
    <w:rsid w:val="37DA41AF"/>
    <w:rsid w:val="384D672F"/>
    <w:rsid w:val="38A071A7"/>
    <w:rsid w:val="38A51214"/>
    <w:rsid w:val="38D55C64"/>
    <w:rsid w:val="38DB1F8D"/>
    <w:rsid w:val="393B1706"/>
    <w:rsid w:val="393B1B5B"/>
    <w:rsid w:val="397F6DBC"/>
    <w:rsid w:val="39CB3DB0"/>
    <w:rsid w:val="3A033549"/>
    <w:rsid w:val="3A2C53FE"/>
    <w:rsid w:val="3B1B2B15"/>
    <w:rsid w:val="3B563B4D"/>
    <w:rsid w:val="3B725FEC"/>
    <w:rsid w:val="3B9C1EA7"/>
    <w:rsid w:val="3BA24FE4"/>
    <w:rsid w:val="3BB04740"/>
    <w:rsid w:val="3C502C92"/>
    <w:rsid w:val="3CEA6C43"/>
    <w:rsid w:val="3CED228F"/>
    <w:rsid w:val="3D840E45"/>
    <w:rsid w:val="3E412892"/>
    <w:rsid w:val="3E856F13"/>
    <w:rsid w:val="3F6A70E5"/>
    <w:rsid w:val="3FB25CEE"/>
    <w:rsid w:val="40685EA3"/>
    <w:rsid w:val="41432DC5"/>
    <w:rsid w:val="41436921"/>
    <w:rsid w:val="414A7CB0"/>
    <w:rsid w:val="416A2100"/>
    <w:rsid w:val="41887324"/>
    <w:rsid w:val="41A43A7E"/>
    <w:rsid w:val="41D5609C"/>
    <w:rsid w:val="431C38CE"/>
    <w:rsid w:val="43E22422"/>
    <w:rsid w:val="44507CD3"/>
    <w:rsid w:val="447A08AC"/>
    <w:rsid w:val="447F5EC2"/>
    <w:rsid w:val="462878EF"/>
    <w:rsid w:val="469B2D5C"/>
    <w:rsid w:val="46E6083D"/>
    <w:rsid w:val="46FE6E8F"/>
    <w:rsid w:val="47071DB1"/>
    <w:rsid w:val="470E6D69"/>
    <w:rsid w:val="47D46525"/>
    <w:rsid w:val="48194880"/>
    <w:rsid w:val="49861AA1"/>
    <w:rsid w:val="49FC1D63"/>
    <w:rsid w:val="4A52417C"/>
    <w:rsid w:val="4B5A1437"/>
    <w:rsid w:val="4C0813DE"/>
    <w:rsid w:val="4C186067"/>
    <w:rsid w:val="4CEC60BF"/>
    <w:rsid w:val="4D8602C2"/>
    <w:rsid w:val="4DAF7C6B"/>
    <w:rsid w:val="4E0F02B7"/>
    <w:rsid w:val="4E353DE3"/>
    <w:rsid w:val="4E916F1E"/>
    <w:rsid w:val="4F0B04A2"/>
    <w:rsid w:val="4F6C34E7"/>
    <w:rsid w:val="4F811B9B"/>
    <w:rsid w:val="4FA85F5F"/>
    <w:rsid w:val="50096F88"/>
    <w:rsid w:val="50FB25C5"/>
    <w:rsid w:val="510559A1"/>
    <w:rsid w:val="51585514"/>
    <w:rsid w:val="5159083B"/>
    <w:rsid w:val="51FA127E"/>
    <w:rsid w:val="526760FE"/>
    <w:rsid w:val="527F3444"/>
    <w:rsid w:val="531B5950"/>
    <w:rsid w:val="547277F2"/>
    <w:rsid w:val="547C5F7A"/>
    <w:rsid w:val="54B52117"/>
    <w:rsid w:val="54C56087"/>
    <w:rsid w:val="55FC6A5E"/>
    <w:rsid w:val="561641AD"/>
    <w:rsid w:val="56183FCE"/>
    <w:rsid w:val="563A5E08"/>
    <w:rsid w:val="567E247E"/>
    <w:rsid w:val="5730129E"/>
    <w:rsid w:val="589E548C"/>
    <w:rsid w:val="592461CF"/>
    <w:rsid w:val="598853C1"/>
    <w:rsid w:val="59AB765E"/>
    <w:rsid w:val="59F6057D"/>
    <w:rsid w:val="5A1C752F"/>
    <w:rsid w:val="5A843DDB"/>
    <w:rsid w:val="5AB83A84"/>
    <w:rsid w:val="5AEB5C08"/>
    <w:rsid w:val="5AF54CD9"/>
    <w:rsid w:val="5B1B23E9"/>
    <w:rsid w:val="5B3550D5"/>
    <w:rsid w:val="5B7A6F8C"/>
    <w:rsid w:val="5B857BF2"/>
    <w:rsid w:val="5BB143BE"/>
    <w:rsid w:val="5BC00E43"/>
    <w:rsid w:val="5C9119F8"/>
    <w:rsid w:val="5D1F2994"/>
    <w:rsid w:val="5D2D0F82"/>
    <w:rsid w:val="5DFF0153"/>
    <w:rsid w:val="5ED87C0A"/>
    <w:rsid w:val="5F0059FA"/>
    <w:rsid w:val="60213E7A"/>
    <w:rsid w:val="602A0F80"/>
    <w:rsid w:val="60335A89"/>
    <w:rsid w:val="610417D1"/>
    <w:rsid w:val="61302A02"/>
    <w:rsid w:val="613255EB"/>
    <w:rsid w:val="61417ADE"/>
    <w:rsid w:val="61493688"/>
    <w:rsid w:val="618741B1"/>
    <w:rsid w:val="619743F4"/>
    <w:rsid w:val="628F5A13"/>
    <w:rsid w:val="62E742D1"/>
    <w:rsid w:val="6300421A"/>
    <w:rsid w:val="634877AA"/>
    <w:rsid w:val="643423CE"/>
    <w:rsid w:val="64722EF6"/>
    <w:rsid w:val="64790892"/>
    <w:rsid w:val="64D37540"/>
    <w:rsid w:val="64E262CE"/>
    <w:rsid w:val="659155FE"/>
    <w:rsid w:val="660D048C"/>
    <w:rsid w:val="66C80988"/>
    <w:rsid w:val="670D6F06"/>
    <w:rsid w:val="68272F3B"/>
    <w:rsid w:val="6837248C"/>
    <w:rsid w:val="68D423D1"/>
    <w:rsid w:val="695B16C4"/>
    <w:rsid w:val="69B12712"/>
    <w:rsid w:val="69CD0444"/>
    <w:rsid w:val="6A027A2F"/>
    <w:rsid w:val="6AC27EAE"/>
    <w:rsid w:val="6AFA3FDD"/>
    <w:rsid w:val="6B080110"/>
    <w:rsid w:val="6BAF2C82"/>
    <w:rsid w:val="6BB649F9"/>
    <w:rsid w:val="6C71192F"/>
    <w:rsid w:val="6CF22EC0"/>
    <w:rsid w:val="6D205BC3"/>
    <w:rsid w:val="6E313E22"/>
    <w:rsid w:val="6E34121C"/>
    <w:rsid w:val="6FBC771B"/>
    <w:rsid w:val="7059234D"/>
    <w:rsid w:val="713F6856"/>
    <w:rsid w:val="71A92767"/>
    <w:rsid w:val="724F4877"/>
    <w:rsid w:val="72C14555"/>
    <w:rsid w:val="72DA05E4"/>
    <w:rsid w:val="72DF5BFA"/>
    <w:rsid w:val="73A26718"/>
    <w:rsid w:val="73F4701A"/>
    <w:rsid w:val="748F53FE"/>
    <w:rsid w:val="74A40EAA"/>
    <w:rsid w:val="753B10E2"/>
    <w:rsid w:val="75811530"/>
    <w:rsid w:val="760C7FCF"/>
    <w:rsid w:val="76124201"/>
    <w:rsid w:val="76277FE4"/>
    <w:rsid w:val="76B65452"/>
    <w:rsid w:val="76CA0970"/>
    <w:rsid w:val="777A4144"/>
    <w:rsid w:val="778359BB"/>
    <w:rsid w:val="77A07446"/>
    <w:rsid w:val="78372035"/>
    <w:rsid w:val="78D35955"/>
    <w:rsid w:val="79A27982"/>
    <w:rsid w:val="79DA35C0"/>
    <w:rsid w:val="7A212F9C"/>
    <w:rsid w:val="7A547BED"/>
    <w:rsid w:val="7AAC6D0A"/>
    <w:rsid w:val="7AD033D5"/>
    <w:rsid w:val="7B786BEC"/>
    <w:rsid w:val="7BAA3D63"/>
    <w:rsid w:val="7BC938EC"/>
    <w:rsid w:val="7C99506C"/>
    <w:rsid w:val="7CB051C3"/>
    <w:rsid w:val="7D232200"/>
    <w:rsid w:val="7DEE5187"/>
    <w:rsid w:val="7E655EC3"/>
    <w:rsid w:val="7ECA59B1"/>
    <w:rsid w:val="7F104164"/>
    <w:rsid w:val="7F264BB1"/>
    <w:rsid w:val="CFD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iPriority="99" w:semiHidden="0" w:name="Quote"/>
    <w:lsdException w:qFormat="1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5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06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107"/>
    <w:autoRedefine/>
    <w:semiHidden/>
    <w:unhideWhenUsed/>
    <w:qFormat/>
    <w:uiPriority w:val="0"/>
    <w:pPr>
      <w:widowControl/>
      <w:jc w:val="left"/>
      <w:outlineLvl w:val="3"/>
    </w:pPr>
    <w:rPr>
      <w:rFonts w:ascii="宋体" w:hAnsi="宋体" w:eastAsia="宋体" w:cs="Times New Roman"/>
      <w:kern w:val="0"/>
      <w:sz w:val="11"/>
      <w:szCs w:val="11"/>
      <w:lang w:val="zh-CN"/>
    </w:rPr>
  </w:style>
  <w:style w:type="paragraph" w:styleId="7">
    <w:name w:val="heading 5"/>
    <w:basedOn w:val="1"/>
    <w:next w:val="1"/>
    <w:link w:val="108"/>
    <w:autoRedefine/>
    <w:semiHidden/>
    <w:unhideWhenUsed/>
    <w:qFormat/>
    <w:uiPriority w:val="0"/>
    <w:pPr>
      <w:widowControl/>
      <w:jc w:val="left"/>
      <w:outlineLvl w:val="4"/>
    </w:pPr>
    <w:rPr>
      <w:rFonts w:ascii="宋体" w:hAnsi="宋体" w:eastAsia="宋体" w:cs="Times New Roman"/>
      <w:kern w:val="0"/>
      <w:sz w:val="11"/>
      <w:szCs w:val="11"/>
      <w:lang w:val="zh-CN"/>
    </w:rPr>
  </w:style>
  <w:style w:type="paragraph" w:styleId="8">
    <w:name w:val="heading 6"/>
    <w:basedOn w:val="1"/>
    <w:next w:val="1"/>
    <w:link w:val="109"/>
    <w:autoRedefine/>
    <w:semiHidden/>
    <w:unhideWhenUsed/>
    <w:qFormat/>
    <w:uiPriority w:val="0"/>
    <w:pPr>
      <w:widowControl/>
      <w:jc w:val="left"/>
      <w:outlineLvl w:val="5"/>
    </w:pPr>
    <w:rPr>
      <w:rFonts w:ascii="宋体" w:hAnsi="宋体" w:eastAsia="宋体" w:cs="Times New Roman"/>
      <w:kern w:val="0"/>
      <w:sz w:val="11"/>
      <w:szCs w:val="11"/>
      <w:lang w:val="zh-CN"/>
    </w:rPr>
  </w:style>
  <w:style w:type="paragraph" w:styleId="9">
    <w:name w:val="heading 7"/>
    <w:basedOn w:val="1"/>
    <w:next w:val="1"/>
    <w:link w:val="110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sz w:val="24"/>
      <w:szCs w:val="24"/>
    </w:rPr>
  </w:style>
  <w:style w:type="paragraph" w:styleId="10">
    <w:name w:val="heading 8"/>
    <w:basedOn w:val="1"/>
    <w:next w:val="1"/>
    <w:link w:val="111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112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9">
    <w:name w:val="Default Paragraph Font"/>
    <w:semiHidden/>
    <w:unhideWhenUsed/>
    <w:uiPriority w:val="1"/>
  </w:style>
  <w:style w:type="table" w:default="1" w:styleId="8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4"/>
    <w:autoRedefine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qFormat/>
    <w:uiPriority w:val="0"/>
    <w:pPr>
      <w:ind w:left="100" w:leftChars="400" w:hanging="200" w:hangingChars="200"/>
      <w:contextualSpacing/>
    </w:pPr>
    <w:rPr>
      <w:rFonts w:ascii="Calibri" w:hAnsi="Calibri" w:eastAsia="宋体" w:cs="Times New Roman"/>
    </w:rPr>
  </w:style>
  <w:style w:type="paragraph" w:styleId="13">
    <w:name w:val="toc 7"/>
    <w:basedOn w:val="1"/>
    <w:next w:val="1"/>
    <w:autoRedefine/>
    <w:qFormat/>
    <w:uiPriority w:val="0"/>
    <w:pPr>
      <w:ind w:left="1260"/>
      <w:jc w:val="left"/>
    </w:pPr>
    <w:rPr>
      <w:rFonts w:ascii="等线" w:hAnsi="等线" w:eastAsia="楷体" w:cs="Times New Roman"/>
      <w:sz w:val="18"/>
      <w:szCs w:val="18"/>
    </w:rPr>
  </w:style>
  <w:style w:type="paragraph" w:styleId="14">
    <w:name w:val="List Number 2"/>
    <w:basedOn w:val="1"/>
    <w:autoRedefine/>
    <w:qFormat/>
    <w:uiPriority w:val="0"/>
    <w:pPr>
      <w:tabs>
        <w:tab w:val="left" w:pos="780"/>
      </w:tabs>
      <w:ind w:left="780" w:hanging="360"/>
    </w:pPr>
  </w:style>
  <w:style w:type="paragraph" w:styleId="15">
    <w:name w:val="table of authorities"/>
    <w:basedOn w:val="1"/>
    <w:next w:val="1"/>
    <w:autoRedefine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16">
    <w:name w:val="Note Heading"/>
    <w:basedOn w:val="1"/>
    <w:next w:val="1"/>
    <w:link w:val="115"/>
    <w:autoRedefine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17">
    <w:name w:val="List Bullet 4"/>
    <w:basedOn w:val="1"/>
    <w:autoRedefine/>
    <w:qFormat/>
    <w:uiPriority w:val="0"/>
    <w:pPr>
      <w:tabs>
        <w:tab w:val="left" w:pos="1620"/>
      </w:tabs>
      <w:ind w:left="1620" w:hanging="360"/>
    </w:pPr>
  </w:style>
  <w:style w:type="paragraph" w:styleId="18">
    <w:name w:val="index 8"/>
    <w:basedOn w:val="1"/>
    <w:next w:val="1"/>
    <w:autoRedefine/>
    <w:qFormat/>
    <w:uiPriority w:val="0"/>
    <w:pPr>
      <w:ind w:left="1400" w:leftChars="1400"/>
    </w:pPr>
    <w:rPr>
      <w:rFonts w:ascii="Calibri" w:hAnsi="Calibri" w:eastAsia="宋体" w:cs="Times New Roman"/>
    </w:rPr>
  </w:style>
  <w:style w:type="paragraph" w:styleId="19">
    <w:name w:val="E-mail Signature"/>
    <w:basedOn w:val="1"/>
    <w:link w:val="116"/>
    <w:autoRedefine/>
    <w:qFormat/>
    <w:uiPriority w:val="0"/>
    <w:rPr>
      <w:rFonts w:ascii="Calibri" w:hAnsi="Calibri" w:eastAsia="宋体" w:cs="Times New Roman"/>
    </w:rPr>
  </w:style>
  <w:style w:type="paragraph" w:styleId="20">
    <w:name w:val="List Number"/>
    <w:basedOn w:val="1"/>
    <w:autoRedefine/>
    <w:qFormat/>
    <w:uiPriority w:val="0"/>
    <w:pPr>
      <w:tabs>
        <w:tab w:val="left" w:pos="360"/>
      </w:tabs>
      <w:ind w:left="360" w:hanging="360"/>
    </w:pPr>
  </w:style>
  <w:style w:type="paragraph" w:styleId="21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index 5"/>
    <w:basedOn w:val="1"/>
    <w:next w:val="1"/>
    <w:autoRedefine/>
    <w:qFormat/>
    <w:uiPriority w:val="0"/>
    <w:pPr>
      <w:ind w:left="800" w:leftChars="800"/>
    </w:pPr>
    <w:rPr>
      <w:rFonts w:ascii="Calibri" w:hAnsi="Calibri" w:eastAsia="宋体" w:cs="Times New Roman"/>
    </w:rPr>
  </w:style>
  <w:style w:type="paragraph" w:styleId="23">
    <w:name w:val="List Bullet"/>
    <w:basedOn w:val="1"/>
    <w:autoRedefine/>
    <w:qFormat/>
    <w:uiPriority w:val="0"/>
    <w:pPr>
      <w:tabs>
        <w:tab w:val="left" w:pos="360"/>
      </w:tabs>
      <w:ind w:left="360" w:hanging="360"/>
    </w:pPr>
  </w:style>
  <w:style w:type="paragraph" w:styleId="24">
    <w:name w:val="envelope address"/>
    <w:basedOn w:val="1"/>
    <w:autoRedefine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5">
    <w:name w:val="Document Map"/>
    <w:basedOn w:val="1"/>
    <w:link w:val="118"/>
    <w:autoRedefine/>
    <w:qFormat/>
    <w:uiPriority w:val="0"/>
    <w:pPr>
      <w:shd w:val="clear" w:color="auto" w:fill="000080"/>
    </w:pPr>
    <w:rPr>
      <w:szCs w:val="24"/>
      <w:shd w:val="clear" w:color="auto" w:fill="000080"/>
    </w:rPr>
  </w:style>
  <w:style w:type="paragraph" w:styleId="26">
    <w:name w:val="toa heading"/>
    <w:basedOn w:val="1"/>
    <w:next w:val="1"/>
    <w:autoRedefine/>
    <w:qFormat/>
    <w:uiPriority w:val="0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27">
    <w:name w:val="annotation text"/>
    <w:basedOn w:val="1"/>
    <w:link w:val="120"/>
    <w:autoRedefine/>
    <w:qFormat/>
    <w:uiPriority w:val="0"/>
    <w:pPr>
      <w:jc w:val="left"/>
    </w:pPr>
    <w:rPr>
      <w:rFonts w:ascii="Calibri" w:hAnsi="Calibri" w:eastAsia="宋体" w:cs="Times New Roman"/>
    </w:rPr>
  </w:style>
  <w:style w:type="paragraph" w:styleId="28">
    <w:name w:val="index 6"/>
    <w:basedOn w:val="1"/>
    <w:next w:val="1"/>
    <w:autoRedefine/>
    <w:qFormat/>
    <w:uiPriority w:val="0"/>
    <w:pPr>
      <w:ind w:left="1000" w:leftChars="1000"/>
    </w:pPr>
    <w:rPr>
      <w:rFonts w:ascii="Calibri" w:hAnsi="Calibri" w:eastAsia="宋体" w:cs="Times New Roman"/>
    </w:rPr>
  </w:style>
  <w:style w:type="paragraph" w:styleId="29">
    <w:name w:val="Salutation"/>
    <w:basedOn w:val="1"/>
    <w:next w:val="1"/>
    <w:link w:val="121"/>
    <w:autoRedefine/>
    <w:qFormat/>
    <w:uiPriority w:val="0"/>
    <w:rPr>
      <w:rFonts w:ascii="Calibri" w:hAnsi="Calibri" w:eastAsia="宋体" w:cs="Times New Roman"/>
    </w:rPr>
  </w:style>
  <w:style w:type="paragraph" w:styleId="30">
    <w:name w:val="Body Text 3"/>
    <w:basedOn w:val="1"/>
    <w:link w:val="123"/>
    <w:autoRedefine/>
    <w:qFormat/>
    <w:uiPriority w:val="0"/>
    <w:pPr>
      <w:spacing w:after="120"/>
    </w:pPr>
    <w:rPr>
      <w:sz w:val="16"/>
      <w:szCs w:val="16"/>
    </w:rPr>
  </w:style>
  <w:style w:type="paragraph" w:styleId="31">
    <w:name w:val="Closing"/>
    <w:basedOn w:val="1"/>
    <w:link w:val="124"/>
    <w:autoRedefine/>
    <w:qFormat/>
    <w:uiPriority w:val="0"/>
    <w:pPr>
      <w:ind w:left="100" w:leftChars="2100"/>
    </w:pPr>
    <w:rPr>
      <w:rFonts w:ascii="Calibri" w:hAnsi="Calibri" w:eastAsia="宋体" w:cs="Times New Roman"/>
    </w:rPr>
  </w:style>
  <w:style w:type="paragraph" w:styleId="32">
    <w:name w:val="List Bullet 3"/>
    <w:basedOn w:val="1"/>
    <w:autoRedefine/>
    <w:qFormat/>
    <w:uiPriority w:val="0"/>
    <w:pPr>
      <w:tabs>
        <w:tab w:val="left" w:pos="1200"/>
      </w:tabs>
      <w:ind w:left="1200" w:hanging="360"/>
    </w:pPr>
  </w:style>
  <w:style w:type="paragraph" w:styleId="33">
    <w:name w:val="Body Text"/>
    <w:basedOn w:val="1"/>
    <w:link w:val="113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34">
    <w:name w:val="Body Text Indent"/>
    <w:basedOn w:val="1"/>
    <w:link w:val="126"/>
    <w:autoRedefine/>
    <w:qFormat/>
    <w:uiPriority w:val="0"/>
    <w:pPr>
      <w:spacing w:line="300" w:lineRule="auto"/>
      <w:ind w:firstLine="420" w:firstLineChars="200"/>
      <w:jc w:val="left"/>
    </w:pPr>
    <w:rPr>
      <w:rFonts w:ascii="宋体" w:hAnsi="宋体"/>
      <w:color w:val="0000FF"/>
    </w:rPr>
  </w:style>
  <w:style w:type="paragraph" w:styleId="35">
    <w:name w:val="List Number 3"/>
    <w:basedOn w:val="1"/>
    <w:autoRedefine/>
    <w:qFormat/>
    <w:uiPriority w:val="0"/>
    <w:pPr>
      <w:tabs>
        <w:tab w:val="left" w:pos="1200"/>
      </w:tabs>
      <w:ind w:left="1200" w:hanging="360"/>
    </w:pPr>
  </w:style>
  <w:style w:type="paragraph" w:styleId="36">
    <w:name w:val="List 2"/>
    <w:basedOn w:val="1"/>
    <w:autoRedefine/>
    <w:qFormat/>
    <w:uiPriority w:val="0"/>
    <w:pPr>
      <w:ind w:left="100" w:leftChars="200" w:hanging="200" w:hangingChars="200"/>
      <w:contextualSpacing/>
    </w:pPr>
    <w:rPr>
      <w:rFonts w:ascii="Calibri" w:hAnsi="Calibri" w:eastAsia="宋体" w:cs="Times New Roman"/>
    </w:rPr>
  </w:style>
  <w:style w:type="paragraph" w:styleId="37">
    <w:name w:val="List Continue"/>
    <w:basedOn w:val="1"/>
    <w:autoRedefine/>
    <w:qFormat/>
    <w:uiPriority w:val="0"/>
    <w:pPr>
      <w:spacing w:after="120"/>
      <w:ind w:left="420" w:leftChars="200"/>
      <w:contextualSpacing/>
    </w:pPr>
    <w:rPr>
      <w:rFonts w:ascii="Calibri" w:hAnsi="Calibri" w:eastAsia="宋体" w:cs="Times New Roman"/>
    </w:rPr>
  </w:style>
  <w:style w:type="paragraph" w:styleId="38">
    <w:name w:val="Block Text"/>
    <w:basedOn w:val="1"/>
    <w:autoRedefine/>
    <w:qFormat/>
    <w:uiPriority w:val="0"/>
    <w:pPr>
      <w:spacing w:after="120"/>
      <w:ind w:left="1440" w:leftChars="700" w:right="1440" w:rightChars="700"/>
    </w:pPr>
    <w:rPr>
      <w:rFonts w:ascii="Calibri" w:hAnsi="Calibri" w:eastAsia="宋体" w:cs="Times New Roman"/>
    </w:rPr>
  </w:style>
  <w:style w:type="paragraph" w:styleId="39">
    <w:name w:val="List Bullet 2"/>
    <w:basedOn w:val="1"/>
    <w:autoRedefine/>
    <w:qFormat/>
    <w:uiPriority w:val="0"/>
    <w:pPr>
      <w:tabs>
        <w:tab w:val="left" w:pos="780"/>
      </w:tabs>
      <w:ind w:left="780" w:hanging="360"/>
    </w:pPr>
  </w:style>
  <w:style w:type="paragraph" w:styleId="40">
    <w:name w:val="HTML Address"/>
    <w:basedOn w:val="1"/>
    <w:link w:val="127"/>
    <w:autoRedefine/>
    <w:qFormat/>
    <w:uiPriority w:val="0"/>
    <w:rPr>
      <w:rFonts w:ascii="Calibri" w:hAnsi="Calibri" w:eastAsia="宋体" w:cs="Times New Roman"/>
      <w:i/>
      <w:iCs/>
    </w:rPr>
  </w:style>
  <w:style w:type="paragraph" w:styleId="41">
    <w:name w:val="index 4"/>
    <w:basedOn w:val="1"/>
    <w:next w:val="1"/>
    <w:autoRedefine/>
    <w:qFormat/>
    <w:uiPriority w:val="0"/>
    <w:pPr>
      <w:ind w:left="600" w:leftChars="600"/>
    </w:pPr>
    <w:rPr>
      <w:rFonts w:ascii="Calibri" w:hAnsi="Calibri" w:eastAsia="宋体" w:cs="Times New Roman"/>
    </w:rPr>
  </w:style>
  <w:style w:type="paragraph" w:styleId="42">
    <w:name w:val="toc 5"/>
    <w:basedOn w:val="1"/>
    <w:next w:val="1"/>
    <w:autoRedefine/>
    <w:qFormat/>
    <w:uiPriority w:val="0"/>
    <w:pPr>
      <w:ind w:left="840"/>
      <w:jc w:val="left"/>
    </w:pPr>
    <w:rPr>
      <w:rFonts w:ascii="等线" w:hAnsi="等线" w:eastAsia="楷体" w:cs="Times New Roman"/>
      <w:sz w:val="18"/>
      <w:szCs w:val="18"/>
    </w:rPr>
  </w:style>
  <w:style w:type="paragraph" w:styleId="43">
    <w:name w:val="toc 3"/>
    <w:basedOn w:val="1"/>
    <w:next w:val="1"/>
    <w:autoRedefine/>
    <w:qFormat/>
    <w:uiPriority w:val="0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4">
    <w:name w:val="Plain Text"/>
    <w:basedOn w:val="1"/>
    <w:link w:val="128"/>
    <w:autoRedefine/>
    <w:qFormat/>
    <w:uiPriority w:val="0"/>
    <w:rPr>
      <w:rFonts w:ascii="宋体" w:hAnsi="宋体"/>
      <w:szCs w:val="21"/>
    </w:rPr>
  </w:style>
  <w:style w:type="paragraph" w:styleId="45">
    <w:name w:val="List Bullet 5"/>
    <w:basedOn w:val="1"/>
    <w:autoRedefine/>
    <w:qFormat/>
    <w:uiPriority w:val="0"/>
    <w:pPr>
      <w:tabs>
        <w:tab w:val="left" w:pos="2040"/>
      </w:tabs>
      <w:ind w:left="2040" w:hanging="360"/>
    </w:pPr>
  </w:style>
  <w:style w:type="paragraph" w:styleId="46">
    <w:name w:val="List Number 4"/>
    <w:basedOn w:val="1"/>
    <w:autoRedefine/>
    <w:qFormat/>
    <w:uiPriority w:val="0"/>
    <w:pPr>
      <w:tabs>
        <w:tab w:val="left" w:pos="1620"/>
      </w:tabs>
      <w:ind w:left="1620" w:hanging="360"/>
    </w:pPr>
  </w:style>
  <w:style w:type="paragraph" w:styleId="47">
    <w:name w:val="toc 8"/>
    <w:basedOn w:val="1"/>
    <w:next w:val="1"/>
    <w:autoRedefine/>
    <w:qFormat/>
    <w:uiPriority w:val="0"/>
    <w:pPr>
      <w:ind w:left="1470"/>
      <w:jc w:val="left"/>
    </w:pPr>
    <w:rPr>
      <w:rFonts w:ascii="等线" w:hAnsi="等线" w:eastAsia="楷体" w:cs="Times New Roman"/>
      <w:sz w:val="18"/>
      <w:szCs w:val="18"/>
    </w:rPr>
  </w:style>
  <w:style w:type="paragraph" w:styleId="48">
    <w:name w:val="index 3"/>
    <w:basedOn w:val="1"/>
    <w:next w:val="1"/>
    <w:autoRedefine/>
    <w:qFormat/>
    <w:uiPriority w:val="0"/>
    <w:pPr>
      <w:ind w:left="400" w:leftChars="400"/>
    </w:pPr>
    <w:rPr>
      <w:rFonts w:ascii="Calibri" w:hAnsi="Calibri" w:eastAsia="宋体" w:cs="Times New Roman"/>
    </w:rPr>
  </w:style>
  <w:style w:type="paragraph" w:styleId="49">
    <w:name w:val="Date"/>
    <w:basedOn w:val="1"/>
    <w:next w:val="1"/>
    <w:link w:val="132"/>
    <w:autoRedefine/>
    <w:qFormat/>
    <w:uiPriority w:val="0"/>
    <w:pPr>
      <w:ind w:left="100" w:leftChars="2500"/>
    </w:pPr>
    <w:rPr>
      <w:rFonts w:ascii="文鼎细钢笔行楷" w:hAnsi="文鼎细钢笔行楷" w:eastAsia="文鼎细钢笔行楷"/>
      <w:sz w:val="28"/>
      <w:szCs w:val="24"/>
    </w:rPr>
  </w:style>
  <w:style w:type="paragraph" w:styleId="50">
    <w:name w:val="Body Text Indent 2"/>
    <w:basedOn w:val="1"/>
    <w:link w:val="134"/>
    <w:autoRedefine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51">
    <w:name w:val="endnote text"/>
    <w:basedOn w:val="1"/>
    <w:link w:val="135"/>
    <w:autoRedefine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2">
    <w:name w:val="List Continue 5"/>
    <w:basedOn w:val="1"/>
    <w:autoRedefine/>
    <w:qFormat/>
    <w:uiPriority w:val="0"/>
    <w:pPr>
      <w:spacing w:after="120"/>
      <w:ind w:left="2100" w:leftChars="1000"/>
      <w:contextualSpacing/>
    </w:pPr>
    <w:rPr>
      <w:rFonts w:ascii="Calibri" w:hAnsi="Calibri" w:eastAsia="宋体" w:cs="Times New Roman"/>
    </w:rPr>
  </w:style>
  <w:style w:type="paragraph" w:styleId="53">
    <w:name w:val="Balloon Text"/>
    <w:basedOn w:val="1"/>
    <w:link w:val="137"/>
    <w:autoRedefine/>
    <w:qFormat/>
    <w:uiPriority w:val="0"/>
    <w:rPr>
      <w:sz w:val="18"/>
      <w:szCs w:val="18"/>
    </w:rPr>
  </w:style>
  <w:style w:type="paragraph" w:styleId="54">
    <w:name w:val="footer"/>
    <w:basedOn w:val="1"/>
    <w:link w:val="13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5">
    <w:name w:val="envelope return"/>
    <w:basedOn w:val="1"/>
    <w:autoRedefine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56">
    <w:name w:val="header"/>
    <w:basedOn w:val="1"/>
    <w:link w:val="14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7">
    <w:name w:val="Signature"/>
    <w:basedOn w:val="1"/>
    <w:link w:val="142"/>
    <w:autoRedefine/>
    <w:qFormat/>
    <w:uiPriority w:val="0"/>
    <w:pPr>
      <w:ind w:left="100" w:leftChars="2100"/>
    </w:pPr>
    <w:rPr>
      <w:rFonts w:ascii="Calibri" w:hAnsi="Calibri" w:eastAsia="宋体" w:cs="Times New Roman"/>
    </w:rPr>
  </w:style>
  <w:style w:type="paragraph" w:styleId="58">
    <w:name w:val="toc 1"/>
    <w:basedOn w:val="1"/>
    <w:next w:val="1"/>
    <w:autoRedefine/>
    <w:qFormat/>
    <w:uiPriority w:val="0"/>
    <w:rPr>
      <w:rFonts w:ascii="Calibri" w:hAnsi="Calibri" w:eastAsia="宋体" w:cs="Times New Roman"/>
      <w:szCs w:val="24"/>
    </w:rPr>
  </w:style>
  <w:style w:type="paragraph" w:styleId="59">
    <w:name w:val="List Continue 4"/>
    <w:basedOn w:val="1"/>
    <w:autoRedefine/>
    <w:qFormat/>
    <w:uiPriority w:val="0"/>
    <w:pPr>
      <w:spacing w:after="120"/>
      <w:ind w:left="1680" w:leftChars="800"/>
      <w:contextualSpacing/>
    </w:pPr>
    <w:rPr>
      <w:rFonts w:ascii="Calibri" w:hAnsi="Calibri" w:eastAsia="宋体" w:cs="Times New Roman"/>
    </w:rPr>
  </w:style>
  <w:style w:type="paragraph" w:styleId="60">
    <w:name w:val="toc 4"/>
    <w:basedOn w:val="1"/>
    <w:next w:val="1"/>
    <w:autoRedefine/>
    <w:qFormat/>
    <w:uiPriority w:val="0"/>
    <w:pPr>
      <w:ind w:left="630"/>
      <w:jc w:val="left"/>
    </w:pPr>
    <w:rPr>
      <w:rFonts w:ascii="等线" w:hAnsi="等线" w:eastAsia="楷体" w:cs="Times New Roman"/>
      <w:sz w:val="18"/>
      <w:szCs w:val="18"/>
    </w:rPr>
  </w:style>
  <w:style w:type="paragraph" w:styleId="61">
    <w:name w:val="index heading"/>
    <w:basedOn w:val="1"/>
    <w:next w:val="62"/>
    <w:autoRedefine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2">
    <w:name w:val="index 1"/>
    <w:basedOn w:val="1"/>
    <w:next w:val="1"/>
    <w:autoRedefine/>
    <w:unhideWhenUsed/>
    <w:qFormat/>
    <w:uiPriority w:val="0"/>
  </w:style>
  <w:style w:type="paragraph" w:styleId="63">
    <w:name w:val="Subtitle"/>
    <w:basedOn w:val="1"/>
    <w:next w:val="1"/>
    <w:link w:val="143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64">
    <w:name w:val="List Number 5"/>
    <w:basedOn w:val="1"/>
    <w:autoRedefine/>
    <w:qFormat/>
    <w:uiPriority w:val="0"/>
    <w:pPr>
      <w:tabs>
        <w:tab w:val="left" w:pos="2040"/>
      </w:tabs>
      <w:ind w:left="2040" w:hanging="360"/>
    </w:pPr>
  </w:style>
  <w:style w:type="paragraph" w:styleId="65">
    <w:name w:val="List"/>
    <w:basedOn w:val="1"/>
    <w:autoRedefine/>
    <w:qFormat/>
    <w:uiPriority w:val="0"/>
    <w:pPr>
      <w:ind w:left="200" w:hanging="200" w:hangingChars="200"/>
      <w:contextualSpacing/>
    </w:pPr>
    <w:rPr>
      <w:rFonts w:ascii="Calibri" w:hAnsi="Calibri" w:eastAsia="宋体" w:cs="Times New Roman"/>
    </w:rPr>
  </w:style>
  <w:style w:type="paragraph" w:styleId="66">
    <w:name w:val="footnote text"/>
    <w:basedOn w:val="1"/>
    <w:link w:val="145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67">
    <w:name w:val="toc 6"/>
    <w:basedOn w:val="1"/>
    <w:next w:val="1"/>
    <w:autoRedefine/>
    <w:qFormat/>
    <w:uiPriority w:val="0"/>
    <w:pPr>
      <w:ind w:left="1050"/>
      <w:jc w:val="left"/>
    </w:pPr>
    <w:rPr>
      <w:rFonts w:ascii="等线" w:hAnsi="等线" w:eastAsia="楷体" w:cs="Times New Roman"/>
      <w:sz w:val="18"/>
      <w:szCs w:val="18"/>
    </w:rPr>
  </w:style>
  <w:style w:type="paragraph" w:styleId="68">
    <w:name w:val="List 5"/>
    <w:basedOn w:val="1"/>
    <w:autoRedefine/>
    <w:qFormat/>
    <w:uiPriority w:val="0"/>
    <w:pPr>
      <w:ind w:left="100" w:leftChars="800" w:hanging="200" w:hangingChars="200"/>
      <w:contextualSpacing/>
    </w:pPr>
    <w:rPr>
      <w:rFonts w:ascii="Calibri" w:hAnsi="Calibri" w:eastAsia="宋体" w:cs="Times New Roman"/>
    </w:rPr>
  </w:style>
  <w:style w:type="paragraph" w:styleId="69">
    <w:name w:val="Body Text Indent 3"/>
    <w:basedOn w:val="1"/>
    <w:link w:val="147"/>
    <w:autoRedefine/>
    <w:qFormat/>
    <w:uiPriority w:val="0"/>
    <w:pPr>
      <w:spacing w:after="120"/>
      <w:ind w:left="420" w:leftChars="200"/>
    </w:pPr>
    <w:rPr>
      <w:sz w:val="16"/>
    </w:rPr>
  </w:style>
  <w:style w:type="paragraph" w:styleId="70">
    <w:name w:val="index 7"/>
    <w:basedOn w:val="1"/>
    <w:next w:val="1"/>
    <w:autoRedefine/>
    <w:qFormat/>
    <w:uiPriority w:val="0"/>
    <w:pPr>
      <w:ind w:left="1200" w:leftChars="1200"/>
    </w:pPr>
    <w:rPr>
      <w:rFonts w:ascii="Calibri" w:hAnsi="Calibri" w:eastAsia="宋体" w:cs="Times New Roman"/>
    </w:rPr>
  </w:style>
  <w:style w:type="paragraph" w:styleId="71">
    <w:name w:val="index 9"/>
    <w:basedOn w:val="1"/>
    <w:next w:val="1"/>
    <w:autoRedefine/>
    <w:qFormat/>
    <w:uiPriority w:val="0"/>
    <w:pPr>
      <w:ind w:left="1600" w:leftChars="1600"/>
    </w:pPr>
    <w:rPr>
      <w:rFonts w:ascii="Calibri" w:hAnsi="Calibri" w:eastAsia="宋体" w:cs="Times New Roman"/>
    </w:rPr>
  </w:style>
  <w:style w:type="paragraph" w:styleId="7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73">
    <w:name w:val="toc 2"/>
    <w:basedOn w:val="4"/>
    <w:next w:val="1"/>
    <w:link w:val="148"/>
    <w:autoRedefine/>
    <w:qFormat/>
    <w:uiPriority w:val="0"/>
    <w:pPr>
      <w:ind w:left="210"/>
      <w:jc w:val="left"/>
    </w:pPr>
    <w:rPr>
      <w:rFonts w:eastAsia="宋体" w:asciiTheme="minorHAnsi" w:hAnsiTheme="minorHAnsi" w:cstheme="majorBidi"/>
      <w:bCs/>
      <w:smallCaps/>
      <w:sz w:val="24"/>
      <w:szCs w:val="20"/>
    </w:rPr>
  </w:style>
  <w:style w:type="paragraph" w:styleId="74">
    <w:name w:val="toc 9"/>
    <w:basedOn w:val="1"/>
    <w:next w:val="1"/>
    <w:autoRedefine/>
    <w:qFormat/>
    <w:uiPriority w:val="0"/>
    <w:pPr>
      <w:ind w:left="1680"/>
      <w:jc w:val="left"/>
    </w:pPr>
    <w:rPr>
      <w:rFonts w:ascii="等线" w:hAnsi="等线" w:eastAsia="楷体" w:cs="Times New Roman"/>
      <w:sz w:val="18"/>
      <w:szCs w:val="18"/>
    </w:rPr>
  </w:style>
  <w:style w:type="paragraph" w:styleId="75">
    <w:name w:val="Body Text 2"/>
    <w:basedOn w:val="1"/>
    <w:link w:val="150"/>
    <w:autoRedefine/>
    <w:qFormat/>
    <w:uiPriority w:val="0"/>
    <w:pPr>
      <w:spacing w:after="120" w:line="480" w:lineRule="auto"/>
    </w:pPr>
    <w:rPr>
      <w:szCs w:val="24"/>
    </w:rPr>
  </w:style>
  <w:style w:type="paragraph" w:styleId="76">
    <w:name w:val="List 4"/>
    <w:basedOn w:val="1"/>
    <w:autoRedefine/>
    <w:qFormat/>
    <w:uiPriority w:val="0"/>
    <w:pPr>
      <w:ind w:left="100" w:leftChars="600" w:hanging="200" w:hangingChars="200"/>
      <w:contextualSpacing/>
    </w:pPr>
    <w:rPr>
      <w:rFonts w:ascii="Calibri" w:hAnsi="Calibri" w:eastAsia="宋体" w:cs="Times New Roman"/>
    </w:rPr>
  </w:style>
  <w:style w:type="paragraph" w:styleId="77">
    <w:name w:val="List Continue 2"/>
    <w:basedOn w:val="1"/>
    <w:autoRedefine/>
    <w:qFormat/>
    <w:uiPriority w:val="0"/>
    <w:pPr>
      <w:spacing w:after="120"/>
      <w:ind w:left="840" w:leftChars="400"/>
      <w:contextualSpacing/>
    </w:pPr>
    <w:rPr>
      <w:rFonts w:ascii="Calibri" w:hAnsi="Calibri" w:eastAsia="宋体" w:cs="Times New Roman"/>
    </w:rPr>
  </w:style>
  <w:style w:type="paragraph" w:styleId="78">
    <w:name w:val="Message Header"/>
    <w:basedOn w:val="1"/>
    <w:link w:val="15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79">
    <w:name w:val="HTML Preformatted"/>
    <w:basedOn w:val="1"/>
    <w:link w:val="15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</w:rPr>
  </w:style>
  <w:style w:type="paragraph" w:styleId="8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1">
    <w:name w:val="List Continue 3"/>
    <w:basedOn w:val="1"/>
    <w:autoRedefine/>
    <w:qFormat/>
    <w:uiPriority w:val="0"/>
    <w:pPr>
      <w:spacing w:after="120"/>
      <w:ind w:left="1260" w:leftChars="600"/>
      <w:contextualSpacing/>
    </w:pPr>
    <w:rPr>
      <w:rFonts w:ascii="Calibri" w:hAnsi="Calibri" w:eastAsia="宋体" w:cs="Times New Roman"/>
    </w:rPr>
  </w:style>
  <w:style w:type="paragraph" w:styleId="82">
    <w:name w:val="index 2"/>
    <w:basedOn w:val="1"/>
    <w:next w:val="1"/>
    <w:autoRedefine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styleId="83">
    <w:name w:val="Title"/>
    <w:basedOn w:val="1"/>
    <w:next w:val="1"/>
    <w:link w:val="15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4">
    <w:name w:val="annotation subject"/>
    <w:basedOn w:val="27"/>
    <w:next w:val="27"/>
    <w:link w:val="157"/>
    <w:autoRedefine/>
    <w:qFormat/>
    <w:uiPriority w:val="0"/>
    <w:rPr>
      <w:rFonts w:asciiTheme="minorHAnsi" w:hAnsiTheme="minorHAnsi" w:eastAsiaTheme="minorEastAsia" w:cstheme="minorBidi"/>
      <w:b/>
      <w:szCs w:val="24"/>
    </w:rPr>
  </w:style>
  <w:style w:type="paragraph" w:styleId="85">
    <w:name w:val="Body Text First Indent"/>
    <w:basedOn w:val="33"/>
    <w:link w:val="158"/>
    <w:autoRedefine/>
    <w:qFormat/>
    <w:uiPriority w:val="0"/>
    <w:pPr>
      <w:autoSpaceDE/>
      <w:autoSpaceDN/>
      <w:spacing w:after="120"/>
      <w:ind w:firstLine="420" w:firstLineChars="100"/>
      <w:jc w:val="both"/>
    </w:pPr>
    <w:rPr>
      <w:rFonts w:ascii="Calibri" w:hAnsi="Calibri" w:cs="Times New Roman"/>
      <w:kern w:val="2"/>
      <w:sz w:val="21"/>
      <w:szCs w:val="22"/>
      <w:lang w:eastAsia="zh-CN"/>
    </w:rPr>
  </w:style>
  <w:style w:type="paragraph" w:styleId="86">
    <w:name w:val="Body Text First Indent 2"/>
    <w:basedOn w:val="34"/>
    <w:link w:val="159"/>
    <w:autoRedefine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color w:val="auto"/>
    </w:rPr>
  </w:style>
  <w:style w:type="table" w:styleId="88">
    <w:name w:val="Table Grid"/>
    <w:basedOn w:val="8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0">
    <w:name w:val="Strong"/>
    <w:autoRedefine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91">
    <w:name w:val="page number"/>
    <w:basedOn w:val="89"/>
    <w:autoRedefine/>
    <w:qFormat/>
    <w:uiPriority w:val="0"/>
    <w:rPr>
      <w:rFonts w:asciiTheme="minorHAnsi" w:hAnsiTheme="minorHAnsi" w:eastAsiaTheme="minorEastAsia" w:cstheme="minorBidi"/>
    </w:rPr>
  </w:style>
  <w:style w:type="character" w:styleId="92">
    <w:name w:val="FollowedHyperlink"/>
    <w:basedOn w:val="89"/>
    <w:autoRedefine/>
    <w:qFormat/>
    <w:uiPriority w:val="0"/>
    <w:rPr>
      <w:rFonts w:asciiTheme="minorHAnsi" w:hAnsiTheme="minorHAnsi" w:eastAsiaTheme="minorEastAsia" w:cstheme="minorBidi"/>
      <w:color w:val="800080"/>
      <w:u w:val="single"/>
    </w:rPr>
  </w:style>
  <w:style w:type="character" w:styleId="93">
    <w:name w:val="Emphasis"/>
    <w:autoRedefine/>
    <w:qFormat/>
    <w:uiPriority w:val="0"/>
    <w:rPr>
      <w:rFonts w:asciiTheme="minorHAnsi" w:hAnsiTheme="minorHAnsi" w:eastAsiaTheme="minorEastAsia" w:cstheme="minorBidi"/>
      <w:color w:val="CC0000"/>
    </w:rPr>
  </w:style>
  <w:style w:type="character" w:styleId="94">
    <w:name w:val="Hyperlink"/>
    <w:basedOn w:val="89"/>
    <w:autoRedefine/>
    <w:qFormat/>
    <w:uiPriority w:val="0"/>
    <w:rPr>
      <w:rFonts w:asciiTheme="minorHAnsi" w:hAnsiTheme="minorHAnsi" w:eastAsiaTheme="minorEastAsia" w:cstheme="minorBidi"/>
      <w:color w:val="0000FF"/>
      <w:u w:val="single"/>
    </w:rPr>
  </w:style>
  <w:style w:type="character" w:styleId="95">
    <w:name w:val="annotation reference"/>
    <w:basedOn w:val="89"/>
    <w:autoRedefine/>
    <w:qFormat/>
    <w:uiPriority w:val="0"/>
    <w:rPr>
      <w:rFonts w:asciiTheme="minorHAnsi" w:hAnsiTheme="minorHAnsi" w:eastAsiaTheme="minorEastAsia" w:cstheme="minorBidi"/>
      <w:sz w:val="21"/>
      <w:szCs w:val="21"/>
    </w:rPr>
  </w:style>
  <w:style w:type="character" w:styleId="96">
    <w:name w:val="footnote reference"/>
    <w:autoRedefine/>
    <w:qFormat/>
    <w:uiPriority w:val="0"/>
    <w:rPr>
      <w:rFonts w:asciiTheme="minorHAnsi" w:hAnsiTheme="minorHAnsi" w:eastAsiaTheme="minorEastAsia" w:cstheme="minorBidi"/>
      <w:vertAlign w:val="superscript"/>
    </w:rPr>
  </w:style>
  <w:style w:type="character" w:customStyle="1" w:styleId="97">
    <w:name w:val="正文文本 Char1"/>
    <w:autoRedefine/>
    <w:qFormat/>
    <w:locked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98">
    <w:name w:val="标题 1 Char3"/>
    <w:basedOn w:val="89"/>
    <w:autoRedefine/>
    <w:qFormat/>
    <w:locked/>
    <w:uiPriority w:val="9"/>
    <w:rPr>
      <w:rFonts w:eastAsiaTheme="minorEastAsia"/>
      <w:b/>
      <w:bCs/>
      <w:kern w:val="44"/>
      <w:sz w:val="44"/>
      <w:szCs w:val="44"/>
    </w:rPr>
  </w:style>
  <w:style w:type="character" w:customStyle="1" w:styleId="99">
    <w:name w:val="标题 2 Char2"/>
    <w:basedOn w:val="89"/>
    <w:autoRedefine/>
    <w:semiHidden/>
    <w:qFormat/>
    <w:locked/>
    <w:uiPriority w:val="0"/>
    <w:rPr>
      <w:rFonts w:ascii="Arial" w:hAnsi="Arial" w:eastAsia="黑体"/>
      <w:b/>
      <w:kern w:val="2"/>
      <w:sz w:val="32"/>
    </w:rPr>
  </w:style>
  <w:style w:type="character" w:customStyle="1" w:styleId="100">
    <w:name w:val="标题 3 Char2"/>
    <w:basedOn w:val="89"/>
    <w:autoRedefine/>
    <w:semiHidden/>
    <w:qFormat/>
    <w:locked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01">
    <w:name w:val="标题 4 Char2"/>
    <w:basedOn w:val="89"/>
    <w:autoRedefine/>
    <w:semiHidden/>
    <w:qFormat/>
    <w:locked/>
    <w:uiPriority w:val="0"/>
    <w:rPr>
      <w:rFonts w:ascii="宋体" w:hAnsi="宋体" w:eastAsia="宋体" w:cs="Times New Roman"/>
      <w:sz w:val="11"/>
      <w:szCs w:val="11"/>
      <w:lang w:val="zh-CN"/>
    </w:rPr>
  </w:style>
  <w:style w:type="character" w:customStyle="1" w:styleId="102">
    <w:name w:val="标题 5 Char1"/>
    <w:basedOn w:val="89"/>
    <w:autoRedefine/>
    <w:semiHidden/>
    <w:qFormat/>
    <w:locked/>
    <w:uiPriority w:val="0"/>
    <w:rPr>
      <w:rFonts w:ascii="宋体" w:hAnsi="宋体" w:eastAsia="宋体" w:cs="Times New Roman"/>
      <w:sz w:val="11"/>
      <w:szCs w:val="11"/>
      <w:lang w:val="zh-CN"/>
    </w:rPr>
  </w:style>
  <w:style w:type="character" w:customStyle="1" w:styleId="103">
    <w:name w:val="标题 6 Char1"/>
    <w:basedOn w:val="89"/>
    <w:autoRedefine/>
    <w:semiHidden/>
    <w:qFormat/>
    <w:locked/>
    <w:uiPriority w:val="0"/>
    <w:rPr>
      <w:rFonts w:ascii="宋体" w:hAnsi="宋体" w:eastAsia="宋体" w:cs="Times New Roman"/>
      <w:sz w:val="11"/>
      <w:szCs w:val="11"/>
      <w:lang w:val="zh-CN"/>
    </w:rPr>
  </w:style>
  <w:style w:type="character" w:customStyle="1" w:styleId="104">
    <w:name w:val="标题 1 字符4"/>
    <w:basedOn w:val="89"/>
    <w:link w:val="3"/>
    <w:autoRedefine/>
    <w:qFormat/>
    <w:uiPriority w:val="0"/>
    <w:rPr>
      <w:rFonts w:eastAsiaTheme="minorEastAsia"/>
      <w:b/>
      <w:bCs/>
      <w:kern w:val="44"/>
      <w:sz w:val="44"/>
      <w:szCs w:val="44"/>
    </w:rPr>
  </w:style>
  <w:style w:type="character" w:customStyle="1" w:styleId="105">
    <w:name w:val="标题 2 字符1"/>
    <w:basedOn w:val="89"/>
    <w:link w:val="4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6">
    <w:name w:val="标题 3 字符"/>
    <w:basedOn w:val="89"/>
    <w:link w:val="5"/>
    <w:autoRedefine/>
    <w:qFormat/>
    <w:uiPriority w:val="0"/>
    <w:rPr>
      <w:rFonts w:eastAsiaTheme="minorEastAsia"/>
      <w:b/>
      <w:bCs/>
      <w:kern w:val="2"/>
      <w:sz w:val="32"/>
      <w:szCs w:val="32"/>
    </w:rPr>
  </w:style>
  <w:style w:type="character" w:customStyle="1" w:styleId="107">
    <w:name w:val="标题 4 字符2"/>
    <w:basedOn w:val="89"/>
    <w:link w:val="6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08">
    <w:name w:val="标题 5 字符2"/>
    <w:basedOn w:val="89"/>
    <w:link w:val="7"/>
    <w:autoRedefine/>
    <w:qFormat/>
    <w:uiPriority w:val="0"/>
    <w:rPr>
      <w:rFonts w:eastAsiaTheme="minorEastAsia"/>
      <w:b/>
      <w:bCs/>
      <w:kern w:val="2"/>
      <w:sz w:val="28"/>
      <w:szCs w:val="28"/>
    </w:rPr>
  </w:style>
  <w:style w:type="character" w:customStyle="1" w:styleId="109">
    <w:name w:val="标题 6 字符2"/>
    <w:basedOn w:val="89"/>
    <w:link w:val="8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0">
    <w:name w:val="标题 7 字符"/>
    <w:basedOn w:val="89"/>
    <w:link w:val="9"/>
    <w:autoRedefine/>
    <w:semiHidden/>
    <w:qFormat/>
    <w:uiPriority w:val="0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111">
    <w:name w:val="标题 8 字符"/>
    <w:basedOn w:val="89"/>
    <w:link w:val="10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2">
    <w:name w:val="标题 9 字符"/>
    <w:basedOn w:val="89"/>
    <w:link w:val="11"/>
    <w:autoRedefine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13">
    <w:name w:val="正文文本 字符2"/>
    <w:basedOn w:val="89"/>
    <w:link w:val="33"/>
    <w:autoRedefine/>
    <w:qFormat/>
    <w:uiPriority w:val="0"/>
    <w:rPr>
      <w:rFonts w:eastAsiaTheme="minorEastAsia"/>
      <w:kern w:val="2"/>
      <w:sz w:val="21"/>
    </w:rPr>
  </w:style>
  <w:style w:type="character" w:customStyle="1" w:styleId="114">
    <w:name w:val="宏文本 字符"/>
    <w:basedOn w:val="89"/>
    <w:link w:val="2"/>
    <w:autoRedefine/>
    <w:qFormat/>
    <w:uiPriority w:val="0"/>
    <w:rPr>
      <w:rFonts w:ascii="Courier New" w:hAnsi="Courier New" w:eastAsia="宋体" w:cs="Courier New"/>
      <w:kern w:val="2"/>
      <w:sz w:val="24"/>
      <w:szCs w:val="24"/>
    </w:rPr>
  </w:style>
  <w:style w:type="character" w:customStyle="1" w:styleId="115">
    <w:name w:val="注释标题 字符"/>
    <w:basedOn w:val="89"/>
    <w:link w:val="16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16">
    <w:name w:val="电子邮件签名 字符"/>
    <w:basedOn w:val="89"/>
    <w:link w:val="19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17">
    <w:name w:val="文档结构图 Char2"/>
    <w:autoRedefine/>
    <w:qFormat/>
    <w:locked/>
    <w:uiPriority w:val="0"/>
    <w:rPr>
      <w:rFonts w:eastAsiaTheme="minorEastAsia"/>
      <w:kern w:val="2"/>
      <w:sz w:val="21"/>
      <w:szCs w:val="24"/>
      <w:shd w:val="clear" w:color="auto" w:fill="000080"/>
    </w:rPr>
  </w:style>
  <w:style w:type="character" w:customStyle="1" w:styleId="118">
    <w:name w:val="文档结构图 字符1"/>
    <w:basedOn w:val="89"/>
    <w:link w:val="25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19">
    <w:name w:val="批注文字 Char3"/>
    <w:basedOn w:val="89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20">
    <w:name w:val="批注文字 字符2"/>
    <w:basedOn w:val="89"/>
    <w:link w:val="27"/>
    <w:autoRedefine/>
    <w:qFormat/>
    <w:uiPriority w:val="0"/>
    <w:rPr>
      <w:rFonts w:eastAsiaTheme="minorEastAsia"/>
      <w:kern w:val="2"/>
      <w:sz w:val="21"/>
    </w:rPr>
  </w:style>
  <w:style w:type="character" w:customStyle="1" w:styleId="121">
    <w:name w:val="称呼 字符"/>
    <w:basedOn w:val="89"/>
    <w:link w:val="29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22">
    <w:name w:val="正文文本 3 Char2"/>
    <w:autoRedefine/>
    <w:qFormat/>
    <w:locked/>
    <w:uiPriority w:val="0"/>
    <w:rPr>
      <w:rFonts w:eastAsiaTheme="minorEastAsia"/>
      <w:kern w:val="2"/>
      <w:sz w:val="16"/>
      <w:szCs w:val="16"/>
    </w:rPr>
  </w:style>
  <w:style w:type="character" w:customStyle="1" w:styleId="123">
    <w:name w:val="正文文本 3 字符1"/>
    <w:basedOn w:val="89"/>
    <w:link w:val="30"/>
    <w:autoRedefine/>
    <w:qFormat/>
    <w:uiPriority w:val="0"/>
    <w:rPr>
      <w:rFonts w:eastAsiaTheme="minorEastAsia"/>
      <w:kern w:val="2"/>
      <w:sz w:val="16"/>
      <w:szCs w:val="16"/>
    </w:rPr>
  </w:style>
  <w:style w:type="character" w:customStyle="1" w:styleId="124">
    <w:name w:val="结束语 字符"/>
    <w:basedOn w:val="89"/>
    <w:link w:val="31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25">
    <w:name w:val="正文文本缩进 Char1"/>
    <w:autoRedefine/>
    <w:qFormat/>
    <w:locked/>
    <w:uiPriority w:val="0"/>
    <w:rPr>
      <w:rFonts w:ascii="宋体" w:hAnsi="宋体" w:eastAsiaTheme="minorEastAsia"/>
      <w:color w:val="0000FF"/>
      <w:kern w:val="2"/>
      <w:sz w:val="21"/>
    </w:rPr>
  </w:style>
  <w:style w:type="character" w:customStyle="1" w:styleId="126">
    <w:name w:val="正文文本缩进 字符1"/>
    <w:basedOn w:val="89"/>
    <w:link w:val="34"/>
    <w:autoRedefine/>
    <w:qFormat/>
    <w:uiPriority w:val="0"/>
    <w:rPr>
      <w:rFonts w:eastAsiaTheme="minorEastAsia"/>
      <w:kern w:val="2"/>
      <w:sz w:val="21"/>
    </w:rPr>
  </w:style>
  <w:style w:type="character" w:customStyle="1" w:styleId="127">
    <w:name w:val="HTML 地址 字符"/>
    <w:basedOn w:val="89"/>
    <w:link w:val="40"/>
    <w:autoRedefine/>
    <w:qFormat/>
    <w:uiPriority w:val="0"/>
    <w:rPr>
      <w:rFonts w:ascii="Calibri" w:hAnsi="Calibri" w:eastAsia="宋体" w:cs="Times New Roman"/>
      <w:i/>
      <w:iCs/>
      <w:kern w:val="2"/>
      <w:sz w:val="21"/>
    </w:rPr>
  </w:style>
  <w:style w:type="character" w:customStyle="1" w:styleId="128">
    <w:name w:val="纯文本 字符1"/>
    <w:link w:val="44"/>
    <w:autoRedefine/>
    <w:qFormat/>
    <w:locked/>
    <w:uiPriority w:val="0"/>
    <w:rPr>
      <w:rFonts w:ascii="宋体" w:hAnsi="宋体" w:eastAsiaTheme="minorEastAsia"/>
      <w:kern w:val="2"/>
      <w:sz w:val="21"/>
      <w:szCs w:val="21"/>
    </w:rPr>
  </w:style>
  <w:style w:type="character" w:customStyle="1" w:styleId="129">
    <w:name w:val="纯文本 Char"/>
    <w:basedOn w:val="89"/>
    <w:link w:val="130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customStyle="1" w:styleId="130">
    <w:name w:val="纯文本1"/>
    <w:basedOn w:val="1"/>
    <w:next w:val="44"/>
    <w:link w:val="129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31">
    <w:name w:val="日期 Char2"/>
    <w:autoRedefine/>
    <w:qFormat/>
    <w:locked/>
    <w:uiPriority w:val="0"/>
    <w:rPr>
      <w:rFonts w:ascii="文鼎细钢笔行楷" w:hAnsi="文鼎细钢笔行楷" w:eastAsia="文鼎细钢笔行楷"/>
      <w:kern w:val="2"/>
      <w:sz w:val="28"/>
      <w:szCs w:val="24"/>
    </w:rPr>
  </w:style>
  <w:style w:type="character" w:customStyle="1" w:styleId="132">
    <w:name w:val="日期 字符1"/>
    <w:basedOn w:val="89"/>
    <w:link w:val="49"/>
    <w:autoRedefine/>
    <w:qFormat/>
    <w:uiPriority w:val="0"/>
    <w:rPr>
      <w:rFonts w:eastAsiaTheme="minorEastAsia"/>
      <w:kern w:val="2"/>
      <w:sz w:val="21"/>
    </w:rPr>
  </w:style>
  <w:style w:type="character" w:customStyle="1" w:styleId="133">
    <w:name w:val="正文文本缩进 2 Char1"/>
    <w:autoRedefine/>
    <w:qFormat/>
    <w:locked/>
    <w:uiPriority w:val="0"/>
    <w:rPr>
      <w:rFonts w:eastAsiaTheme="minorEastAsia"/>
      <w:kern w:val="2"/>
      <w:sz w:val="21"/>
      <w:szCs w:val="24"/>
    </w:rPr>
  </w:style>
  <w:style w:type="character" w:customStyle="1" w:styleId="134">
    <w:name w:val="正文文本缩进 2 字符1"/>
    <w:basedOn w:val="89"/>
    <w:link w:val="50"/>
    <w:autoRedefine/>
    <w:qFormat/>
    <w:uiPriority w:val="0"/>
    <w:rPr>
      <w:rFonts w:eastAsiaTheme="minorEastAsia"/>
      <w:kern w:val="2"/>
      <w:sz w:val="21"/>
    </w:rPr>
  </w:style>
  <w:style w:type="character" w:customStyle="1" w:styleId="135">
    <w:name w:val="尾注文本 字符"/>
    <w:basedOn w:val="89"/>
    <w:link w:val="51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36">
    <w:name w:val="批注框文本 Char2"/>
    <w:autoRedefine/>
    <w:qFormat/>
    <w:locked/>
    <w:uiPriority w:val="0"/>
    <w:rPr>
      <w:rFonts w:eastAsiaTheme="minorEastAsia"/>
      <w:kern w:val="2"/>
      <w:sz w:val="18"/>
      <w:szCs w:val="18"/>
    </w:rPr>
  </w:style>
  <w:style w:type="character" w:customStyle="1" w:styleId="137">
    <w:name w:val="批注框文本 字符3"/>
    <w:basedOn w:val="89"/>
    <w:link w:val="53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38">
    <w:name w:val="页脚 Char3"/>
    <w:basedOn w:val="89"/>
    <w:autoRedefine/>
    <w:qFormat/>
    <w:locked/>
    <w:uiPriority w:val="99"/>
    <w:rPr>
      <w:rFonts w:eastAsiaTheme="minorEastAsia"/>
      <w:kern w:val="2"/>
      <w:sz w:val="18"/>
      <w:szCs w:val="18"/>
    </w:rPr>
  </w:style>
  <w:style w:type="character" w:customStyle="1" w:styleId="139">
    <w:name w:val="页脚 字符4"/>
    <w:basedOn w:val="89"/>
    <w:link w:val="54"/>
    <w:autoRedefine/>
    <w:qFormat/>
    <w:uiPriority w:val="99"/>
    <w:rPr>
      <w:rFonts w:eastAsiaTheme="minorEastAsia"/>
      <w:kern w:val="2"/>
      <w:sz w:val="18"/>
      <w:szCs w:val="18"/>
    </w:rPr>
  </w:style>
  <w:style w:type="character" w:customStyle="1" w:styleId="140">
    <w:name w:val="页眉 Char3"/>
    <w:basedOn w:val="89"/>
    <w:autoRedefine/>
    <w:qFormat/>
    <w:locked/>
    <w:uiPriority w:val="0"/>
    <w:rPr>
      <w:rFonts w:eastAsiaTheme="minorEastAsia"/>
      <w:kern w:val="2"/>
      <w:sz w:val="18"/>
      <w:szCs w:val="18"/>
    </w:rPr>
  </w:style>
  <w:style w:type="character" w:customStyle="1" w:styleId="141">
    <w:name w:val="页眉 字符4"/>
    <w:basedOn w:val="89"/>
    <w:link w:val="56"/>
    <w:autoRedefine/>
    <w:qFormat/>
    <w:uiPriority w:val="99"/>
    <w:rPr>
      <w:rFonts w:eastAsiaTheme="minorEastAsia"/>
      <w:kern w:val="2"/>
      <w:sz w:val="18"/>
      <w:szCs w:val="18"/>
    </w:rPr>
  </w:style>
  <w:style w:type="character" w:customStyle="1" w:styleId="142">
    <w:name w:val="签名 字符"/>
    <w:basedOn w:val="89"/>
    <w:link w:val="57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43">
    <w:name w:val="副标题 字符"/>
    <w:basedOn w:val="89"/>
    <w:link w:val="63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44">
    <w:name w:val="脚注文本 Char1"/>
    <w:basedOn w:val="89"/>
    <w:autoRedefine/>
    <w:qFormat/>
    <w:locked/>
    <w:uiPriority w:val="0"/>
    <w:rPr>
      <w:rFonts w:eastAsiaTheme="minorEastAsia"/>
      <w:kern w:val="2"/>
      <w:sz w:val="18"/>
      <w:szCs w:val="18"/>
    </w:rPr>
  </w:style>
  <w:style w:type="character" w:customStyle="1" w:styleId="145">
    <w:name w:val="脚注文本 字符2"/>
    <w:basedOn w:val="89"/>
    <w:link w:val="66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46">
    <w:name w:val="正文文本缩进 3 Char1"/>
    <w:autoRedefine/>
    <w:qFormat/>
    <w:locked/>
    <w:uiPriority w:val="0"/>
    <w:rPr>
      <w:rFonts w:eastAsiaTheme="minorEastAsia"/>
      <w:kern w:val="2"/>
      <w:sz w:val="16"/>
    </w:rPr>
  </w:style>
  <w:style w:type="character" w:customStyle="1" w:styleId="147">
    <w:name w:val="正文文本缩进 3 字符1"/>
    <w:basedOn w:val="89"/>
    <w:link w:val="69"/>
    <w:autoRedefine/>
    <w:qFormat/>
    <w:uiPriority w:val="0"/>
    <w:rPr>
      <w:rFonts w:eastAsiaTheme="minorEastAsia"/>
      <w:kern w:val="2"/>
      <w:sz w:val="16"/>
      <w:szCs w:val="16"/>
    </w:rPr>
  </w:style>
  <w:style w:type="character" w:customStyle="1" w:styleId="148">
    <w:name w:val="TOC 2 字符3"/>
    <w:link w:val="73"/>
    <w:autoRedefine/>
    <w:qFormat/>
    <w:locked/>
    <w:uiPriority w:val="0"/>
    <w:rPr>
      <w:rFonts w:eastAsia="宋体" w:cstheme="majorBidi"/>
      <w:b/>
      <w:bCs/>
      <w:smallCaps/>
      <w:kern w:val="2"/>
      <w:sz w:val="24"/>
      <w:szCs w:val="20"/>
    </w:rPr>
  </w:style>
  <w:style w:type="character" w:customStyle="1" w:styleId="149">
    <w:name w:val="正文文本 2 Char1"/>
    <w:autoRedefine/>
    <w:qFormat/>
    <w:locked/>
    <w:uiPriority w:val="0"/>
    <w:rPr>
      <w:rFonts w:eastAsiaTheme="minorEastAsia"/>
      <w:kern w:val="2"/>
      <w:sz w:val="21"/>
      <w:szCs w:val="24"/>
    </w:rPr>
  </w:style>
  <w:style w:type="character" w:customStyle="1" w:styleId="150">
    <w:name w:val="正文文本 2 字符1"/>
    <w:basedOn w:val="89"/>
    <w:link w:val="75"/>
    <w:autoRedefine/>
    <w:qFormat/>
    <w:uiPriority w:val="0"/>
    <w:rPr>
      <w:rFonts w:eastAsiaTheme="minorEastAsia"/>
      <w:kern w:val="2"/>
      <w:sz w:val="21"/>
    </w:rPr>
  </w:style>
  <w:style w:type="character" w:customStyle="1" w:styleId="151">
    <w:name w:val="信息标题 字符"/>
    <w:basedOn w:val="89"/>
    <w:link w:val="78"/>
    <w:autoRedefine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152">
    <w:name w:val="HTML 预设格式 Char1"/>
    <w:basedOn w:val="89"/>
    <w:autoRedefine/>
    <w:qFormat/>
    <w:locked/>
    <w:uiPriority w:val="0"/>
    <w:rPr>
      <w:rFonts w:ascii="宋体" w:hAnsi="宋体" w:eastAsiaTheme="minorEastAsia"/>
      <w:kern w:val="2"/>
      <w:sz w:val="24"/>
      <w:szCs w:val="24"/>
    </w:rPr>
  </w:style>
  <w:style w:type="character" w:customStyle="1" w:styleId="153">
    <w:name w:val="HTML 预设格式 字符2"/>
    <w:basedOn w:val="89"/>
    <w:link w:val="79"/>
    <w:autoRedefine/>
    <w:qFormat/>
    <w:uiPriority w:val="0"/>
    <w:rPr>
      <w:rFonts w:ascii="Courier New" w:hAnsi="Courier New" w:cs="Courier New" w:eastAsiaTheme="minorEastAsia"/>
      <w:kern w:val="2"/>
      <w:sz w:val="20"/>
      <w:szCs w:val="20"/>
    </w:rPr>
  </w:style>
  <w:style w:type="character" w:customStyle="1" w:styleId="154">
    <w:name w:val="标题 Char3"/>
    <w:basedOn w:val="89"/>
    <w:autoRedefine/>
    <w:qFormat/>
    <w:locked/>
    <w:uiPriority w:val="0"/>
    <w:rPr>
      <w:rFonts w:ascii="Cambria" w:hAnsi="Cambria" w:eastAsiaTheme="minorEastAsia"/>
      <w:b/>
      <w:bCs/>
      <w:kern w:val="2"/>
      <w:sz w:val="32"/>
      <w:szCs w:val="32"/>
    </w:rPr>
  </w:style>
  <w:style w:type="character" w:customStyle="1" w:styleId="155">
    <w:name w:val="标题 字符4"/>
    <w:basedOn w:val="89"/>
    <w:link w:val="83"/>
    <w:autoRedefine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56">
    <w:name w:val="批注主题 Char2"/>
    <w:autoRedefine/>
    <w:qFormat/>
    <w:locked/>
    <w:uiPriority w:val="0"/>
    <w:rPr>
      <w:rFonts w:eastAsiaTheme="minorEastAsia"/>
      <w:b/>
      <w:kern w:val="2"/>
      <w:sz w:val="21"/>
      <w:szCs w:val="24"/>
    </w:rPr>
  </w:style>
  <w:style w:type="character" w:customStyle="1" w:styleId="157">
    <w:name w:val="批注主题 字符3"/>
    <w:basedOn w:val="120"/>
    <w:link w:val="84"/>
    <w:autoRedefine/>
    <w:qFormat/>
    <w:uiPriority w:val="0"/>
    <w:rPr>
      <w:rFonts w:eastAsiaTheme="minorEastAsia"/>
      <w:b/>
      <w:bCs/>
      <w:kern w:val="2"/>
      <w:sz w:val="21"/>
    </w:rPr>
  </w:style>
  <w:style w:type="character" w:customStyle="1" w:styleId="158">
    <w:name w:val="正文文本首行缩进 字符"/>
    <w:basedOn w:val="113"/>
    <w:link w:val="85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59">
    <w:name w:val="正文文本首行缩进 2 字符"/>
    <w:basedOn w:val="126"/>
    <w:link w:val="86"/>
    <w:autoRedefine/>
    <w:qFormat/>
    <w:uiPriority w:val="0"/>
    <w:rPr>
      <w:rFonts w:ascii="Calibri" w:hAnsi="Calibri" w:eastAsia="宋体" w:cs="Times New Roman"/>
      <w:kern w:val="2"/>
      <w:sz w:val="21"/>
    </w:rPr>
  </w:style>
  <w:style w:type="character" w:customStyle="1" w:styleId="160">
    <w:name w:val="目录 2 Char"/>
    <w:autoRedefine/>
    <w:qFormat/>
    <w:uiPriority w:val="39"/>
    <w:rPr>
      <w:rFonts w:eastAsia="宋体" w:asciiTheme="minorHAnsi" w:hAnsiTheme="minorHAnsi" w:cstheme="majorBidi"/>
      <w:bCs/>
      <w:smallCaps/>
      <w:sz w:val="24"/>
      <w:szCs w:val="20"/>
    </w:rPr>
  </w:style>
  <w:style w:type="character" w:customStyle="1" w:styleId="161">
    <w:name w:val="font01"/>
    <w:basedOn w:val="8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2">
    <w:name w:val="font21"/>
    <w:basedOn w:val="8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styleId="163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4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65">
    <w:name w:val="font41"/>
    <w:basedOn w:val="8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6">
    <w:name w:val="页脚 Char1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7">
    <w:name w:val="页眉 Char1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6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7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17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Cs w:val="21"/>
    </w:rPr>
  </w:style>
  <w:style w:type="paragraph" w:customStyle="1" w:styleId="17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175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17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17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17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179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80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181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18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183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4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185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86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7">
    <w:name w:val="xl8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8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9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90">
    <w:name w:val="样式4"/>
    <w:basedOn w:val="4"/>
    <w:autoRedefine/>
    <w:qFormat/>
    <w:uiPriority w:val="0"/>
    <w:pPr>
      <w:spacing w:before="260" w:after="260" w:line="415" w:lineRule="auto"/>
      <w:ind w:firstLine="602" w:firstLineChars="200"/>
      <w:jc w:val="left"/>
    </w:pPr>
    <w:rPr>
      <w:rFonts w:asciiTheme="majorHAnsi" w:hAnsiTheme="majorHAnsi" w:eastAsiaTheme="majorEastAsia" w:cstheme="majorBidi"/>
      <w:bCs/>
      <w:sz w:val="28"/>
      <w:szCs w:val="32"/>
    </w:rPr>
  </w:style>
  <w:style w:type="paragraph" w:customStyle="1" w:styleId="191">
    <w:name w:val="样式8"/>
    <w:basedOn w:val="5"/>
    <w:autoRedefine/>
    <w:qFormat/>
    <w:uiPriority w:val="0"/>
    <w:pPr>
      <w:spacing w:line="415" w:lineRule="auto"/>
    </w:pPr>
    <w:rPr>
      <w:rFonts w:ascii="Times New Roman" w:hAnsi="Times New Roman"/>
      <w:sz w:val="28"/>
    </w:rPr>
  </w:style>
  <w:style w:type="paragraph" w:customStyle="1" w:styleId="192">
    <w:name w:val="样式9"/>
    <w:basedOn w:val="5"/>
    <w:autoRedefine/>
    <w:qFormat/>
    <w:uiPriority w:val="0"/>
    <w:pPr>
      <w:spacing w:line="415" w:lineRule="auto"/>
      <w:jc w:val="center"/>
    </w:pPr>
    <w:rPr>
      <w:rFonts w:ascii="Times New Roman" w:hAnsi="Times New Roman"/>
    </w:rPr>
  </w:style>
  <w:style w:type="paragraph" w:customStyle="1" w:styleId="193">
    <w:name w:val="样式10"/>
    <w:basedOn w:val="5"/>
    <w:autoRedefine/>
    <w:qFormat/>
    <w:uiPriority w:val="0"/>
    <w:pPr>
      <w:spacing w:line="415" w:lineRule="auto"/>
    </w:pPr>
    <w:rPr>
      <w:rFonts w:ascii="Times New Roman" w:hAnsi="Times New Roman"/>
      <w:sz w:val="28"/>
    </w:rPr>
  </w:style>
  <w:style w:type="paragraph" w:customStyle="1" w:styleId="194">
    <w:name w:val="样式11"/>
    <w:basedOn w:val="1"/>
    <w:autoRedefine/>
    <w:qFormat/>
    <w:uiPriority w:val="0"/>
    <w:pPr>
      <w:keepNext/>
      <w:keepLines/>
      <w:spacing w:before="260" w:after="260" w:line="415" w:lineRule="auto"/>
      <w:ind w:firstLine="602" w:firstLineChars="200"/>
      <w:jc w:val="left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paragraph" w:customStyle="1" w:styleId="195">
    <w:name w:val="样式1"/>
    <w:basedOn w:val="5"/>
    <w:autoRedefine/>
    <w:qFormat/>
    <w:uiPriority w:val="0"/>
    <w:pPr>
      <w:spacing w:line="415" w:lineRule="auto"/>
    </w:pPr>
    <w:rPr>
      <w:rFonts w:ascii="Times New Roman" w:hAnsi="Times New Roman"/>
      <w:sz w:val="30"/>
    </w:rPr>
  </w:style>
  <w:style w:type="character" w:customStyle="1" w:styleId="196">
    <w:name w:val="font121"/>
    <w:basedOn w:val="89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97">
    <w:name w:val="font131"/>
    <w:basedOn w:val="8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98">
    <w:name w:val="xl17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9">
    <w:name w:val="xl171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</w:rPr>
  </w:style>
  <w:style w:type="paragraph" w:customStyle="1" w:styleId="200">
    <w:name w:val="xl17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01">
    <w:name w:val="xl172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2">
    <w:name w:val="xl172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3">
    <w:name w:val="xl17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4">
    <w:name w:val="xl17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xl172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6">
    <w:name w:val="xl172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7">
    <w:name w:val="xl17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8">
    <w:name w:val="xl17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9">
    <w:name w:val="xl17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0">
    <w:name w:val="xl17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1">
    <w:name w:val="xl173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2">
    <w:name w:val="xl1732"/>
    <w:basedOn w:val="1"/>
    <w:autoRedefine/>
    <w:qFormat/>
    <w:uiPriority w:val="0"/>
    <w:pPr>
      <w:widowControl/>
      <w:pBdr>
        <w:top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3">
    <w:name w:val="xl173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4">
    <w:name w:val="xl17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5">
    <w:name w:val="xl17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6">
    <w:name w:val="xl173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7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8">
    <w:name w:val="font11"/>
    <w:basedOn w:val="89"/>
    <w:autoRedefine/>
    <w:qFormat/>
    <w:uiPriority w:val="0"/>
    <w:rPr>
      <w:rFonts w:hint="default" w:ascii="Times New Roman" w:hAnsi="Times New Roman" w:cs="Times New Roman" w:eastAsiaTheme="minorEastAsia"/>
      <w:color w:val="000000"/>
      <w:sz w:val="16"/>
      <w:szCs w:val="16"/>
      <w:u w:val="none"/>
    </w:rPr>
  </w:style>
  <w:style w:type="character" w:customStyle="1" w:styleId="219">
    <w:name w:val="font71"/>
    <w:basedOn w:val="8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0">
    <w:name w:val="批注框文本 Char1"/>
    <w:basedOn w:val="8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1">
    <w:name w:val="font10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22">
    <w:name w:val="font111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3">
    <w:name w:val="font61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2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6"/>
      <w:szCs w:val="26"/>
    </w:rPr>
  </w:style>
  <w:style w:type="paragraph" w:customStyle="1" w:styleId="22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6"/>
      <w:szCs w:val="26"/>
    </w:rPr>
  </w:style>
  <w:style w:type="paragraph" w:customStyle="1" w:styleId="22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6"/>
      <w:szCs w:val="26"/>
    </w:rPr>
  </w:style>
  <w:style w:type="paragraph" w:customStyle="1" w:styleId="227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黑体" w:hAnsi="黑体" w:eastAsia="黑体" w:cs="宋体"/>
      <w:kern w:val="0"/>
      <w:sz w:val="26"/>
      <w:szCs w:val="26"/>
    </w:rPr>
  </w:style>
  <w:style w:type="paragraph" w:customStyle="1" w:styleId="22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黑体" w:hAnsi="黑体" w:eastAsia="黑体" w:cs="宋体"/>
      <w:kern w:val="0"/>
      <w:sz w:val="26"/>
      <w:szCs w:val="26"/>
    </w:rPr>
  </w:style>
  <w:style w:type="paragraph" w:customStyle="1" w:styleId="229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3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1">
    <w:name w:val="xl9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2">
    <w:name w:val="xl9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3">
    <w:name w:val="xl9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4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5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6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7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8">
    <w:name w:val="xl98"/>
    <w:basedOn w:val="1"/>
    <w:autoRedefine/>
    <w:qFormat/>
    <w:uiPriority w:val="0"/>
    <w:pPr>
      <w:widowControl/>
      <w:pBdr>
        <w:top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9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240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241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3">
    <w:name w:val="xl101"/>
    <w:basedOn w:val="1"/>
    <w:autoRedefine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244">
    <w:name w:val="xl102"/>
    <w:basedOn w:val="1"/>
    <w:autoRedefine/>
    <w:qFormat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5">
    <w:name w:val="xl103"/>
    <w:basedOn w:val="1"/>
    <w:autoRedefine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6">
    <w:name w:val="xl10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47">
    <w:name w:val="xl10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8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9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50">
    <w:name w:val="批注文字 Char1"/>
    <w:basedOn w:val="89"/>
    <w:autoRedefine/>
    <w:qFormat/>
    <w:uiPriority w:val="0"/>
    <w:rPr>
      <w:rFonts w:ascii="Calibri" w:hAnsi="Calibri" w:eastAsia="宋体" w:cs="Times New Roman"/>
    </w:rPr>
  </w:style>
  <w:style w:type="character" w:customStyle="1" w:styleId="251">
    <w:name w:val="批注主题 Char1"/>
    <w:basedOn w:val="250"/>
    <w:autoRedefine/>
    <w:qFormat/>
    <w:uiPriority w:val="0"/>
    <w:rPr>
      <w:rFonts w:ascii="Calibri" w:hAnsi="Calibri" w:eastAsia="宋体" w:cs="Times New Roman"/>
      <w:b/>
      <w:bCs/>
    </w:rPr>
  </w:style>
  <w:style w:type="character" w:customStyle="1" w:styleId="252">
    <w:name w:val="文档结构图 Char1"/>
    <w:basedOn w:val="89"/>
    <w:autoRedefine/>
    <w:qFormat/>
    <w:uiPriority w:val="0"/>
    <w:rPr>
      <w:rFonts w:ascii="宋体" w:eastAsia="宋体" w:hAnsiTheme="minorHAnsi" w:cstheme="minorBidi"/>
      <w:sz w:val="18"/>
      <w:szCs w:val="18"/>
    </w:rPr>
  </w:style>
  <w:style w:type="character" w:customStyle="1" w:styleId="253">
    <w:name w:val="正文文本 3 Char1"/>
    <w:basedOn w:val="89"/>
    <w:autoRedefine/>
    <w:qFormat/>
    <w:uiPriority w:val="0"/>
    <w:rPr>
      <w:rFonts w:asciiTheme="minorHAnsi" w:hAnsiTheme="minorHAnsi" w:eastAsiaTheme="minorEastAsia" w:cstheme="minorBidi"/>
      <w:sz w:val="16"/>
      <w:szCs w:val="16"/>
    </w:rPr>
  </w:style>
  <w:style w:type="character" w:customStyle="1" w:styleId="254">
    <w:name w:val="纯文本 Char1"/>
    <w:basedOn w:val="89"/>
    <w:autoRedefine/>
    <w:qFormat/>
    <w:uiPriority w:val="99"/>
    <w:rPr>
      <w:rFonts w:ascii="宋体" w:hAnsi="Courier New" w:eastAsia="宋体" w:cs="Courier New"/>
      <w:szCs w:val="21"/>
    </w:rPr>
  </w:style>
  <w:style w:type="character" w:customStyle="1" w:styleId="255">
    <w:name w:val="日期 Char1"/>
    <w:basedOn w:val="89"/>
    <w:autoRedefine/>
    <w:qFormat/>
    <w:uiPriority w:val="0"/>
    <w:rPr>
      <w:rFonts w:asciiTheme="minorHAnsi" w:hAnsiTheme="minorHAnsi" w:eastAsiaTheme="minorEastAsia" w:cstheme="minorBidi"/>
    </w:rPr>
  </w:style>
  <w:style w:type="paragraph" w:customStyle="1" w:styleId="25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7">
    <w:name w:val="列出段落3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8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59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60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FF0000"/>
      <w:kern w:val="0"/>
      <w:szCs w:val="21"/>
    </w:rPr>
  </w:style>
  <w:style w:type="paragraph" w:customStyle="1" w:styleId="261">
    <w:name w:val="xl14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62">
    <w:name w:val="xl1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263">
    <w:name w:val="xl14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FF0000"/>
      <w:kern w:val="0"/>
      <w:sz w:val="20"/>
      <w:szCs w:val="20"/>
    </w:rPr>
  </w:style>
  <w:style w:type="paragraph" w:customStyle="1" w:styleId="264">
    <w:name w:val="xl1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265">
    <w:name w:val="xl1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266">
    <w:name w:val="xl1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267">
    <w:name w:val="xl1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16"/>
      <w:szCs w:val="16"/>
    </w:rPr>
  </w:style>
  <w:style w:type="paragraph" w:customStyle="1" w:styleId="268">
    <w:name w:val="xl1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9">
    <w:name w:val="xl151"/>
    <w:basedOn w:val="270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宋体" w:hAnsi="宋体" w:cs="宋体"/>
      <w:sz w:val="16"/>
      <w:szCs w:val="16"/>
    </w:rPr>
  </w:style>
  <w:style w:type="paragraph" w:customStyle="1" w:styleId="270">
    <w:name w:val="style0"/>
    <w:basedOn w:val="1"/>
    <w:autoRedefine/>
    <w:qFormat/>
    <w:uiPriority w:val="0"/>
    <w:pPr>
      <w:widowControl/>
      <w:spacing w:before="100" w:beforeAutospacing="1" w:after="100" w:afterAutospacing="1" w:line="300" w:lineRule="auto"/>
      <w:jc w:val="left"/>
      <w:textAlignment w:val="bottom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271">
    <w:name w:val="xl1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4"/>
      <w:szCs w:val="14"/>
    </w:rPr>
  </w:style>
  <w:style w:type="paragraph" w:customStyle="1" w:styleId="272">
    <w:name w:val="xl1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F243E"/>
      <w:kern w:val="0"/>
      <w:sz w:val="16"/>
      <w:szCs w:val="16"/>
    </w:rPr>
  </w:style>
  <w:style w:type="paragraph" w:customStyle="1" w:styleId="273">
    <w:name w:val="xl1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F243E"/>
      <w:kern w:val="0"/>
      <w:sz w:val="16"/>
      <w:szCs w:val="16"/>
    </w:rPr>
  </w:style>
  <w:style w:type="paragraph" w:customStyle="1" w:styleId="274">
    <w:name w:val="xl1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5">
    <w:name w:val="xl1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76">
    <w:name w:val="xl1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277">
    <w:name w:val="xl15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16"/>
      <w:szCs w:val="16"/>
    </w:rPr>
  </w:style>
  <w:style w:type="paragraph" w:customStyle="1" w:styleId="278">
    <w:name w:val="xl1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FF0000"/>
      <w:kern w:val="0"/>
      <w:sz w:val="20"/>
      <w:szCs w:val="20"/>
    </w:rPr>
  </w:style>
  <w:style w:type="paragraph" w:customStyle="1" w:styleId="279">
    <w:name w:val="xl1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80">
    <w:name w:val="xl1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81">
    <w:name w:val="xl1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82">
    <w:name w:val="xl1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83">
    <w:name w:val="xl1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84">
    <w:name w:val="xl1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285">
    <w:name w:val="xl1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286">
    <w:name w:val="xl1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87">
    <w:name w:val="xl1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88">
    <w:name w:val="xl1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289">
    <w:name w:val="xl1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F243E"/>
      <w:kern w:val="0"/>
      <w:sz w:val="16"/>
      <w:szCs w:val="16"/>
    </w:rPr>
  </w:style>
  <w:style w:type="paragraph" w:customStyle="1" w:styleId="290">
    <w:name w:val="xl1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91">
    <w:name w:val="xl1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92">
    <w:name w:val="xl1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293">
    <w:name w:val="xl17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94">
    <w:name w:val="xl175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95">
    <w:name w:val="xl1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 w:val="20"/>
      <w:szCs w:val="20"/>
    </w:rPr>
  </w:style>
  <w:style w:type="paragraph" w:customStyle="1" w:styleId="296">
    <w:name w:val="xl1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97">
    <w:name w:val="xl1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98">
    <w:name w:val="xl17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character" w:customStyle="1" w:styleId="299">
    <w:name w:val="Header Char"/>
    <w:autoRedefine/>
    <w:qFormat/>
    <w:locked/>
    <w:uiPriority w:val="0"/>
    <w:rPr>
      <w:rFonts w:eastAsia="宋体" w:asciiTheme="minorHAnsi" w:hAnsiTheme="minorHAnsi" w:cstheme="minorBidi"/>
      <w:kern w:val="2"/>
      <w:sz w:val="18"/>
      <w:szCs w:val="18"/>
      <w:lang w:val="en-US" w:eastAsia="zh-CN" w:bidi="ar-SA"/>
    </w:rPr>
  </w:style>
  <w:style w:type="character" w:customStyle="1" w:styleId="300">
    <w:name w:val="Body Text Indent 3 Char"/>
    <w:autoRedefine/>
    <w:qFormat/>
    <w:locked/>
    <w:uiPriority w:val="0"/>
    <w:rPr>
      <w:rFonts w:eastAsia="宋体" w:asciiTheme="minorHAnsi" w:hAnsiTheme="minorHAnsi" w:cstheme="minorBidi"/>
      <w:kern w:val="2"/>
      <w:sz w:val="16"/>
      <w:szCs w:val="16"/>
      <w:lang w:val="en-US" w:eastAsia="zh-CN" w:bidi="ar-SA"/>
    </w:rPr>
  </w:style>
  <w:style w:type="character" w:customStyle="1" w:styleId="301">
    <w:name w:val="ctitleprimaryraw"/>
    <w:autoRedefine/>
    <w:qFormat/>
    <w:uiPriority w:val="0"/>
    <w:rPr>
      <w:rFonts w:cs="Times New Roman" w:asciiTheme="minorHAnsi" w:hAnsiTheme="minorHAnsi" w:eastAsiaTheme="minorEastAsia"/>
    </w:rPr>
  </w:style>
  <w:style w:type="character" w:customStyle="1" w:styleId="302">
    <w:name w:val="Body Text Indent 2 Char"/>
    <w:autoRedefine/>
    <w:qFormat/>
    <w:locked/>
    <w:uiPriority w:val="0"/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customStyle="1" w:styleId="303">
    <w:name w:val="Body Text 2 Char1"/>
    <w:autoRedefine/>
    <w:qFormat/>
    <w:locked/>
    <w:uiPriority w:val="0"/>
    <w:rPr>
      <w:rFonts w:asciiTheme="minorHAnsi" w:hAnsiTheme="minorHAnsi" w:eastAsiaTheme="minorEastAsia" w:cstheme="minorBidi"/>
      <w:sz w:val="24"/>
    </w:rPr>
  </w:style>
  <w:style w:type="character" w:customStyle="1" w:styleId="304">
    <w:name w:val="Footer Char"/>
    <w:autoRedefine/>
    <w:qFormat/>
    <w:locked/>
    <w:uiPriority w:val="0"/>
    <w:rPr>
      <w:rFonts w:eastAsia="宋体" w:asciiTheme="minorHAnsi" w:hAnsiTheme="minorHAnsi" w:cstheme="minorBidi"/>
      <w:kern w:val="2"/>
      <w:sz w:val="18"/>
      <w:szCs w:val="18"/>
      <w:lang w:val="en-US" w:eastAsia="zh-CN" w:bidi="ar-SA"/>
    </w:rPr>
  </w:style>
  <w:style w:type="character" w:customStyle="1" w:styleId="305">
    <w:name w:val="Body Text 2 Char"/>
    <w:autoRedefine/>
    <w:qFormat/>
    <w:locked/>
    <w:uiPriority w:val="0"/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customStyle="1" w:styleId="306">
    <w:name w:val="Date Char"/>
    <w:autoRedefine/>
    <w:qFormat/>
    <w:locked/>
    <w:uiPriority w:val="0"/>
    <w:rPr>
      <w:rFonts w:ascii="文鼎细钢笔行楷" w:eastAsia="文鼎细钢笔行楷" w:hAnsiTheme="minorHAnsi" w:cstheme="minorBidi"/>
      <w:kern w:val="2"/>
      <w:sz w:val="28"/>
      <w:szCs w:val="24"/>
      <w:lang w:val="en-US" w:eastAsia="zh-CN" w:bidi="ar-SA"/>
    </w:rPr>
  </w:style>
  <w:style w:type="character" w:customStyle="1" w:styleId="307">
    <w:name w:val="Document Map Char"/>
    <w:autoRedefine/>
    <w:qFormat/>
    <w:locked/>
    <w:uiPriority w:val="0"/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customStyle="1" w:styleId="308">
    <w:name w:val="Document Map Char1"/>
    <w:autoRedefine/>
    <w:qFormat/>
    <w:locked/>
    <w:uiPriority w:val="0"/>
    <w:rPr>
      <w:rFonts w:asciiTheme="minorHAnsi" w:hAnsiTheme="minorHAnsi" w:eastAsiaTheme="minorEastAsia" w:cstheme="minorBidi"/>
      <w:sz w:val="24"/>
      <w:shd w:val="clear" w:color="auto" w:fill="000080"/>
    </w:rPr>
  </w:style>
  <w:style w:type="character" w:customStyle="1" w:styleId="309">
    <w:name w:val="Header Char1"/>
    <w:autoRedefine/>
    <w:qFormat/>
    <w:locked/>
    <w:uiPriority w:val="0"/>
    <w:rPr>
      <w:rFonts w:asciiTheme="minorHAnsi" w:hAnsiTheme="minorHAnsi" w:eastAsiaTheme="minorEastAsia" w:cstheme="minorBidi"/>
      <w:sz w:val="18"/>
    </w:rPr>
  </w:style>
  <w:style w:type="character" w:customStyle="1" w:styleId="310">
    <w:name w:val="apple-style-span"/>
    <w:basedOn w:val="89"/>
    <w:autoRedefine/>
    <w:qFormat/>
    <w:uiPriority w:val="0"/>
    <w:rPr>
      <w:rFonts w:asciiTheme="minorHAnsi" w:hAnsiTheme="minorHAnsi" w:eastAsiaTheme="minorEastAsia" w:cstheme="minorBidi"/>
    </w:rPr>
  </w:style>
  <w:style w:type="character" w:customStyle="1" w:styleId="311">
    <w:name w:val="Heading 2 Char"/>
    <w:autoRedefine/>
    <w:qFormat/>
    <w:locked/>
    <w:uiPriority w:val="0"/>
    <w:rPr>
      <w:rFonts w:ascii="Cambria" w:hAnsi="Cambria" w:eastAsia="仿宋" w:cs="Cambria"/>
      <w:b/>
      <w:bCs/>
      <w:kern w:val="2"/>
      <w:sz w:val="24"/>
      <w:szCs w:val="24"/>
      <w:lang w:val="en-US" w:eastAsia="zh-CN" w:bidi="ar-SA"/>
    </w:rPr>
  </w:style>
  <w:style w:type="character" w:customStyle="1" w:styleId="312">
    <w:name w:val="Body Text 3 Char"/>
    <w:autoRedefine/>
    <w:qFormat/>
    <w:locked/>
    <w:uiPriority w:val="0"/>
    <w:rPr>
      <w:rFonts w:eastAsia="宋体" w:asciiTheme="minorHAnsi" w:hAnsiTheme="minorHAnsi" w:cstheme="minorBidi"/>
      <w:kern w:val="2"/>
      <w:sz w:val="16"/>
      <w:szCs w:val="16"/>
      <w:lang w:val="en-US" w:eastAsia="zh-CN" w:bidi="ar-SA"/>
    </w:rPr>
  </w:style>
  <w:style w:type="character" w:customStyle="1" w:styleId="313">
    <w:name w:val="Plain Text Char"/>
    <w:autoRedefine/>
    <w:qFormat/>
    <w:locked/>
    <w:uiPriority w:val="0"/>
    <w:rPr>
      <w:rFonts w:ascii="宋体" w:eastAsia="宋体" w:cs="Courier New" w:hAnsiTheme="minorHAnsi"/>
      <w:kern w:val="2"/>
      <w:sz w:val="21"/>
      <w:szCs w:val="21"/>
      <w:lang w:val="en-US" w:eastAsia="zh-CN" w:bidi="ar-SA"/>
    </w:rPr>
  </w:style>
  <w:style w:type="character" w:customStyle="1" w:styleId="314">
    <w:name w:val="Comment Subject Char"/>
    <w:basedOn w:val="315"/>
    <w:autoRedefine/>
    <w:qFormat/>
    <w:locked/>
    <w:uiPriority w:val="0"/>
    <w:rPr>
      <w:rFonts w:asciiTheme="minorHAnsi" w:hAnsiTheme="minorHAnsi" w:eastAsiaTheme="minorEastAsia" w:cstheme="minorBidi"/>
      <w:b/>
      <w:sz w:val="24"/>
      <w:szCs w:val="24"/>
    </w:rPr>
  </w:style>
  <w:style w:type="character" w:customStyle="1" w:styleId="315">
    <w:name w:val="Comment Text Char"/>
    <w:basedOn w:val="89"/>
    <w:autoRedefine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316">
    <w:name w:val="html_cha1"/>
    <w:autoRedefine/>
    <w:qFormat/>
    <w:uiPriority w:val="0"/>
    <w:rPr>
      <w:rFonts w:asciiTheme="minorHAnsi" w:hAnsiTheme="minorHAnsi" w:eastAsiaTheme="minorEastAsia" w:cstheme="minorBidi"/>
      <w:color w:val="FF0000"/>
    </w:rPr>
  </w:style>
  <w:style w:type="character" w:customStyle="1" w:styleId="317">
    <w:name w:val="style51"/>
    <w:autoRedefine/>
    <w:qFormat/>
    <w:uiPriority w:val="0"/>
    <w:rPr>
      <w:rFonts w:asciiTheme="minorHAnsi" w:hAnsiTheme="minorHAnsi" w:eastAsiaTheme="minorEastAsia" w:cstheme="minorBidi"/>
      <w:color w:val="0054A6"/>
      <w:sz w:val="36"/>
      <w:szCs w:val="36"/>
    </w:rPr>
  </w:style>
  <w:style w:type="character" w:customStyle="1" w:styleId="318">
    <w:name w:val="Balloon Text Char"/>
    <w:autoRedefine/>
    <w:qFormat/>
    <w:locked/>
    <w:uiPriority w:val="0"/>
    <w:rPr>
      <w:rFonts w:ascii="Calibri" w:hAnsi="Calibri" w:eastAsiaTheme="minorEastAsia" w:cstheme="minorBidi"/>
      <w:sz w:val="18"/>
    </w:rPr>
  </w:style>
  <w:style w:type="character" w:customStyle="1" w:styleId="319">
    <w:name w:val="Body Text Indent 3 Char1"/>
    <w:autoRedefine/>
    <w:qFormat/>
    <w:locked/>
    <w:uiPriority w:val="0"/>
    <w:rPr>
      <w:rFonts w:asciiTheme="minorHAnsi" w:hAnsiTheme="minorHAnsi" w:eastAsiaTheme="minorEastAsia" w:cstheme="minorBidi"/>
      <w:sz w:val="16"/>
    </w:rPr>
  </w:style>
  <w:style w:type="character" w:customStyle="1" w:styleId="320">
    <w:name w:val="Heading 1 Char"/>
    <w:autoRedefine/>
    <w:qFormat/>
    <w:locked/>
    <w:uiPriority w:val="0"/>
    <w:rPr>
      <w:rFonts w:eastAsia="宋体" w:asciiTheme="minorHAnsi" w:hAnsiTheme="minorHAnsi" w:cstheme="minorBidi"/>
      <w:b/>
      <w:bCs/>
      <w:kern w:val="44"/>
      <w:sz w:val="44"/>
      <w:szCs w:val="44"/>
      <w:lang w:val="en-US" w:eastAsia="zh-CN" w:bidi="ar-SA"/>
    </w:rPr>
  </w:style>
  <w:style w:type="character" w:customStyle="1" w:styleId="321">
    <w:name w:val="html_txt1"/>
    <w:autoRedefine/>
    <w:qFormat/>
    <w:uiPriority w:val="0"/>
    <w:rPr>
      <w:rFonts w:asciiTheme="minorHAnsi" w:hAnsiTheme="minorHAnsi" w:eastAsiaTheme="minorEastAsia" w:cstheme="minorBidi"/>
      <w:color w:val="000000"/>
    </w:rPr>
  </w:style>
  <w:style w:type="character" w:customStyle="1" w:styleId="322">
    <w:name w:val="Body Text Indent Char"/>
    <w:autoRedefine/>
    <w:qFormat/>
    <w:locked/>
    <w:uiPriority w:val="0"/>
    <w:rPr>
      <w:rFonts w:ascii="??_GB2312" w:hAnsiTheme="minorHAnsi" w:eastAsiaTheme="minorEastAsia" w:cstheme="minorBidi"/>
      <w:kern w:val="2"/>
      <w:sz w:val="32"/>
      <w:lang w:val="en-US" w:eastAsia="zh-CN" w:bidi="ar-SA"/>
    </w:rPr>
  </w:style>
  <w:style w:type="character" w:customStyle="1" w:styleId="323">
    <w:name w:val="text1"/>
    <w:autoRedefine/>
    <w:qFormat/>
    <w:uiPriority w:val="0"/>
    <w:rPr>
      <w:rFonts w:ascii="Serif mso-ascii-font-family" w:eastAsia="Serif mso-ascii-font-family" w:cs="Serif mso-ascii-font-family" w:hAnsiTheme="minorHAnsi"/>
      <w:color w:val="000000"/>
      <w:sz w:val="18"/>
      <w:szCs w:val="18"/>
    </w:rPr>
  </w:style>
  <w:style w:type="character" w:customStyle="1" w:styleId="324">
    <w:name w:val="html_tag1"/>
    <w:autoRedefine/>
    <w:qFormat/>
    <w:uiPriority w:val="0"/>
    <w:rPr>
      <w:rFonts w:asciiTheme="minorHAnsi" w:hAnsiTheme="minorHAnsi" w:eastAsiaTheme="minorEastAsia" w:cstheme="minorBidi"/>
      <w:color w:val="0000FF"/>
    </w:rPr>
  </w:style>
  <w:style w:type="character" w:customStyle="1" w:styleId="325">
    <w:name w:val="Body Text Char"/>
    <w:autoRedefine/>
    <w:qFormat/>
    <w:locked/>
    <w:uiPriority w:val="0"/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customStyle="1" w:styleId="326">
    <w:name w:val="标题 Char1"/>
    <w:basedOn w:val="89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27">
    <w:name w:val="feature"/>
    <w:autoRedefine/>
    <w:qFormat/>
    <w:uiPriority w:val="0"/>
    <w:rPr>
      <w:rFonts w:asciiTheme="minorHAnsi" w:hAnsiTheme="minorHAnsi" w:eastAsiaTheme="minorEastAsia" w:cstheme="minorBidi"/>
    </w:rPr>
  </w:style>
  <w:style w:type="character" w:customStyle="1" w:styleId="328">
    <w:name w:val="Plain Text Char1"/>
    <w:autoRedefine/>
    <w:qFormat/>
    <w:locked/>
    <w:uiPriority w:val="0"/>
    <w:rPr>
      <w:rFonts w:ascii="宋体" w:eastAsia="宋体" w:hAnsiTheme="minorHAnsi" w:cstheme="minorBidi"/>
      <w:sz w:val="21"/>
    </w:rPr>
  </w:style>
  <w:style w:type="character" w:customStyle="1" w:styleId="329">
    <w:name w:val="Date Char1"/>
    <w:autoRedefine/>
    <w:qFormat/>
    <w:locked/>
    <w:uiPriority w:val="0"/>
    <w:rPr>
      <w:rFonts w:ascii="文鼎细钢笔行楷" w:hAnsi="文鼎细钢笔行楷" w:eastAsia="文鼎细钢笔行楷" w:cstheme="minorBidi"/>
      <w:sz w:val="24"/>
    </w:rPr>
  </w:style>
  <w:style w:type="character" w:customStyle="1" w:styleId="330">
    <w:name w:val="Footer Char1"/>
    <w:autoRedefine/>
    <w:qFormat/>
    <w:locked/>
    <w:uiPriority w:val="0"/>
    <w:rPr>
      <w:rFonts w:asciiTheme="minorHAnsi" w:hAnsiTheme="minorHAnsi" w:eastAsiaTheme="minorEastAsia" w:cstheme="minorBidi"/>
      <w:sz w:val="18"/>
    </w:rPr>
  </w:style>
  <w:style w:type="character" w:customStyle="1" w:styleId="331">
    <w:name w:val="正文文本缩进 3 Char2"/>
    <w:autoRedefine/>
    <w:qFormat/>
    <w:uiPriority w:val="0"/>
    <w:rPr>
      <w:rFonts w:ascii="Calibri" w:hAnsi="Calibri" w:eastAsiaTheme="minorEastAsia" w:cstheme="minorBidi"/>
      <w:sz w:val="16"/>
      <w:u w:val="none"/>
    </w:rPr>
  </w:style>
  <w:style w:type="character" w:customStyle="1" w:styleId="332">
    <w:name w:val="正文文本 2 Char2"/>
    <w:autoRedefine/>
    <w:qFormat/>
    <w:uiPriority w:val="0"/>
    <w:rPr>
      <w:rFonts w:ascii="Calibri" w:hAnsi="Calibri" w:eastAsiaTheme="minorEastAsia" w:cstheme="minorBidi"/>
      <w:sz w:val="22"/>
      <w:u w:val="none"/>
    </w:rPr>
  </w:style>
  <w:style w:type="character" w:customStyle="1" w:styleId="333">
    <w:name w:val="Body Text Indent 2 Char1"/>
    <w:autoRedefine/>
    <w:qFormat/>
    <w:locked/>
    <w:uiPriority w:val="0"/>
    <w:rPr>
      <w:rFonts w:asciiTheme="minorHAnsi" w:hAnsiTheme="minorHAnsi" w:eastAsiaTheme="minorEastAsia" w:cstheme="minorBidi"/>
      <w:sz w:val="24"/>
    </w:rPr>
  </w:style>
  <w:style w:type="character" w:customStyle="1" w:styleId="334">
    <w:name w:val="正文文本缩进 2 Char2"/>
    <w:autoRedefine/>
    <w:qFormat/>
    <w:uiPriority w:val="0"/>
    <w:rPr>
      <w:rFonts w:ascii="Calibri" w:hAnsi="Calibri" w:eastAsiaTheme="minorEastAsia" w:cstheme="minorBidi"/>
      <w:sz w:val="22"/>
      <w:u w:val="none"/>
    </w:rPr>
  </w:style>
  <w:style w:type="character" w:customStyle="1" w:styleId="335">
    <w:name w:val="Body Text Indent Char1"/>
    <w:autoRedefine/>
    <w:qFormat/>
    <w:locked/>
    <w:uiPriority w:val="0"/>
    <w:rPr>
      <w:rFonts w:ascii="仿宋_GB2312" w:eastAsia="仿宋_GB2312" w:hAnsiTheme="minorHAnsi" w:cstheme="minorBidi"/>
      <w:sz w:val="32"/>
    </w:rPr>
  </w:style>
  <w:style w:type="character" w:customStyle="1" w:styleId="336">
    <w:name w:val="正文文本缩进 Char2"/>
    <w:autoRedefine/>
    <w:qFormat/>
    <w:uiPriority w:val="0"/>
    <w:rPr>
      <w:rFonts w:ascii="Calibri" w:hAnsi="Calibri" w:eastAsiaTheme="minorEastAsia" w:cstheme="minorBidi"/>
      <w:sz w:val="22"/>
      <w:u w:val="none"/>
    </w:rPr>
  </w:style>
  <w:style w:type="character" w:customStyle="1" w:styleId="337">
    <w:name w:val="Body Text 3 Char1"/>
    <w:autoRedefine/>
    <w:qFormat/>
    <w:locked/>
    <w:uiPriority w:val="0"/>
    <w:rPr>
      <w:rFonts w:asciiTheme="minorHAnsi" w:hAnsiTheme="minorHAnsi" w:eastAsiaTheme="minorEastAsia" w:cstheme="minorBidi"/>
      <w:sz w:val="16"/>
    </w:rPr>
  </w:style>
  <w:style w:type="character" w:customStyle="1" w:styleId="338">
    <w:name w:val="Body Text Char1"/>
    <w:autoRedefine/>
    <w:qFormat/>
    <w:locked/>
    <w:uiPriority w:val="0"/>
    <w:rPr>
      <w:rFonts w:asciiTheme="minorHAnsi" w:hAnsiTheme="minorHAnsi" w:eastAsiaTheme="minorEastAsia" w:cstheme="minorBidi"/>
      <w:sz w:val="24"/>
    </w:rPr>
  </w:style>
  <w:style w:type="character" w:customStyle="1" w:styleId="339">
    <w:name w:val="正文文本 Char2"/>
    <w:autoRedefine/>
    <w:qFormat/>
    <w:uiPriority w:val="0"/>
    <w:rPr>
      <w:rFonts w:ascii="Calibri" w:hAnsi="Calibri" w:eastAsiaTheme="minorEastAsia" w:cstheme="minorBidi"/>
      <w:sz w:val="22"/>
      <w:u w:val="none"/>
    </w:rPr>
  </w:style>
  <w:style w:type="paragraph" w:customStyle="1" w:styleId="340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4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2">
    <w:name w:val="Char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43">
    <w:name w:val="_Style 4"/>
    <w:basedOn w:val="1"/>
    <w:autoRedefine/>
    <w:qFormat/>
    <w:uiPriority w:val="0"/>
    <w:pPr>
      <w:widowControl/>
      <w:spacing w:line="400" w:lineRule="exact"/>
      <w:jc w:val="center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44">
    <w:name w:val="xl3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Times New Roman"/>
      <w:kern w:val="0"/>
      <w:sz w:val="24"/>
      <w:szCs w:val="24"/>
    </w:rPr>
  </w:style>
  <w:style w:type="paragraph" w:customStyle="1" w:styleId="345">
    <w:name w:val="Char Char Char Char2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46">
    <w:name w:val="_Style 20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7">
    <w:name w:val="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8">
    <w:name w:val="_Style 4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9">
    <w:name w:val="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35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1"/>
    </w:rPr>
  </w:style>
  <w:style w:type="paragraph" w:customStyle="1" w:styleId="351">
    <w:name w:val="List Paragraph1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2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53">
    <w:name w:val="Char Char Char Char Char Char Char"/>
    <w:basedOn w:val="25"/>
    <w:autoRedefine/>
    <w:qFormat/>
    <w:uiPriority w:val="0"/>
    <w:pPr>
      <w:spacing w:line="360" w:lineRule="auto"/>
    </w:pPr>
    <w:rPr>
      <w:rFonts w:ascii="Tahoma" w:hAnsi="Tahoma"/>
      <w:sz w:val="24"/>
      <w:shd w:val="clear" w:color="auto" w:fill="auto"/>
    </w:rPr>
  </w:style>
  <w:style w:type="paragraph" w:customStyle="1" w:styleId="354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  <w:style w:type="paragraph" w:customStyle="1" w:styleId="355">
    <w:name w:val="标准"/>
    <w:basedOn w:val="1"/>
    <w:autoRedefine/>
    <w:qFormat/>
    <w:uiPriority w:val="0"/>
    <w:pPr>
      <w:adjustRightInd w:val="0"/>
      <w:spacing w:before="120" w:after="120" w:line="312" w:lineRule="atLeast"/>
    </w:pPr>
    <w:rPr>
      <w:rFonts w:hint="eastAsia" w:ascii="宋体" w:hAnsi="Times New Roman" w:eastAsia="宋体" w:cs="Times New Roman"/>
      <w:kern w:val="0"/>
      <w:szCs w:val="20"/>
    </w:rPr>
  </w:style>
  <w:style w:type="paragraph" w:customStyle="1" w:styleId="356">
    <w:name w:val="1"/>
    <w:autoRedefine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7">
    <w:name w:val="List Paragraph1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358">
    <w:name w:val="Char Char Char1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359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0">
    <w:name w:val="_Style 1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1">
    <w:name w:val="Char1 Char Char Char Char Char Char Char Char Char Char Char Char Char Char2 Char Char Char Char Char Char1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362">
    <w:name w:val="Char Char Char2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363">
    <w:name w:val="_Style 3"/>
    <w:basedOn w:val="3"/>
    <w:next w:val="1"/>
    <w:autoRedefine/>
    <w:unhideWhenUsed/>
    <w:qFormat/>
    <w:uiPriority w:val="0"/>
    <w:pPr>
      <w:widowControl/>
      <w:spacing w:before="240" w:after="0" w:line="259" w:lineRule="auto"/>
      <w:jc w:val="left"/>
      <w:outlineLvl w:val="9"/>
    </w:pPr>
    <w:rPr>
      <w:rFonts w:ascii="Cambria" w:hAnsi="Cambria" w:eastAsia="宋体" w:cs="Times New Roman"/>
      <w:b w:val="0"/>
      <w:bCs w:val="0"/>
      <w:color w:val="365F91"/>
      <w:kern w:val="0"/>
      <w:sz w:val="32"/>
      <w:szCs w:val="32"/>
    </w:rPr>
  </w:style>
  <w:style w:type="paragraph" w:customStyle="1" w:styleId="364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hint="eastAsia" w:ascii="黑体" w:hAnsi="Times New Roman" w:eastAsia="黑体" w:cs="Times New Roman"/>
      <w:color w:val="000000"/>
      <w:kern w:val="0"/>
      <w:sz w:val="24"/>
      <w:szCs w:val="24"/>
    </w:rPr>
  </w:style>
  <w:style w:type="paragraph" w:customStyle="1" w:styleId="365">
    <w:name w:val="Char Char Char Char Char Char Char1"/>
    <w:basedOn w:val="25"/>
    <w:autoRedefine/>
    <w:qFormat/>
    <w:uiPriority w:val="0"/>
    <w:pPr>
      <w:spacing w:line="360" w:lineRule="auto"/>
    </w:pPr>
    <w:rPr>
      <w:rFonts w:ascii="Tahoma" w:hAnsi="Tahoma"/>
      <w:sz w:val="24"/>
      <w:szCs w:val="20"/>
      <w:shd w:val="clear" w:color="auto" w:fill="auto"/>
    </w:rPr>
  </w:style>
  <w:style w:type="paragraph" w:customStyle="1" w:styleId="366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67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68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69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70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371">
    <w:name w:val="xl1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372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73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74">
    <w:name w:val="xl11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375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76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77">
    <w:name w:val="xl11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78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79">
    <w:name w:val="xl11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80">
    <w:name w:val="xl11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381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2"/>
      <w:szCs w:val="12"/>
    </w:rPr>
  </w:style>
  <w:style w:type="paragraph" w:customStyle="1" w:styleId="382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383">
    <w:name w:val="xl11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384">
    <w:name w:val="xl12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385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6"/>
      <w:szCs w:val="16"/>
    </w:rPr>
  </w:style>
  <w:style w:type="paragraph" w:customStyle="1" w:styleId="386">
    <w:name w:val="xl12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2"/>
      <w:szCs w:val="12"/>
    </w:rPr>
  </w:style>
  <w:style w:type="paragraph" w:customStyle="1" w:styleId="387">
    <w:name w:val="xl12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388">
    <w:name w:val="xl1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89">
    <w:name w:val="xl12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390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391">
    <w:name w:val="2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2">
    <w:name w:val="标题 1 字符"/>
    <w:basedOn w:val="89"/>
    <w:autoRedefine/>
    <w:qFormat/>
    <w:uiPriority w:val="0"/>
    <w:rPr>
      <w:rFonts w:ascii="宋体" w:hAnsi="宋体" w:eastAsia="仿宋_GB2312" w:cstheme="minorBidi"/>
      <w:b/>
      <w:bCs/>
      <w:kern w:val="44"/>
      <w:sz w:val="32"/>
      <w:szCs w:val="44"/>
    </w:rPr>
  </w:style>
  <w:style w:type="character" w:customStyle="1" w:styleId="393">
    <w:name w:val="页眉 字符"/>
    <w:basedOn w:val="89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394">
    <w:name w:val="页脚 字符"/>
    <w:basedOn w:val="89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395">
    <w:name w:val="批注框文本 字符"/>
    <w:basedOn w:val="8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6">
    <w:name w:val="不明显强调1"/>
    <w:autoRedefine/>
    <w:qFormat/>
    <w:uiPriority w:val="19"/>
    <w:rPr>
      <w:rFonts w:asciiTheme="minorHAnsi" w:hAnsiTheme="minorHAnsi" w:eastAsiaTheme="minorEastAsia" w:cstheme="minorBidi"/>
      <w:i/>
      <w:iCs/>
      <w:color w:val="808080"/>
    </w:rPr>
  </w:style>
  <w:style w:type="paragraph" w:customStyle="1" w:styleId="397">
    <w:name w:val="列出段落4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98">
    <w:name w:val="批注主题 字符"/>
    <w:basedOn w:val="399"/>
    <w:autoRedefine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399">
    <w:name w:val="批注文字 字符"/>
    <w:basedOn w:val="89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400">
    <w:name w:val="No Spacing"/>
    <w:autoRedefine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1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402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3">
    <w:name w:val="xl12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4">
    <w:name w:val="xl1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05">
    <w:name w:val="xl13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406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407">
    <w:name w:val="xl13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9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6"/>
      <w:szCs w:val="16"/>
    </w:rPr>
  </w:style>
  <w:style w:type="paragraph" w:customStyle="1" w:styleId="410">
    <w:name w:val="xl13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character" w:customStyle="1" w:styleId="411">
    <w:name w:val="标题 1 Char1"/>
    <w:autoRedefine/>
    <w:qFormat/>
    <w:locked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412">
    <w:name w:val="列出段落5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413">
    <w:name w:val="xl13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414">
    <w:name w:val="xl13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415">
    <w:name w:val="xl13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2"/>
      <w:szCs w:val="12"/>
    </w:rPr>
  </w:style>
  <w:style w:type="paragraph" w:customStyle="1" w:styleId="416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12"/>
      <w:szCs w:val="12"/>
    </w:rPr>
  </w:style>
  <w:style w:type="paragraph" w:customStyle="1" w:styleId="417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418">
    <w:name w:val="xl1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19">
    <w:name w:val="xl181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20">
    <w:name w:val="xl1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21">
    <w:name w:val="xl183"/>
    <w:basedOn w:val="1"/>
    <w:autoRedefine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22">
    <w:name w:val="xl184"/>
    <w:basedOn w:val="1"/>
    <w:autoRedefine/>
    <w:qFormat/>
    <w:uiPriority w:val="0"/>
    <w:pPr>
      <w:widowControl/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23">
    <w:name w:val="xl185"/>
    <w:basedOn w:val="1"/>
    <w:autoRedefine/>
    <w:qFormat/>
    <w:uiPriority w:val="0"/>
    <w:pPr>
      <w:widowControl/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24">
    <w:name w:val="xl1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25">
    <w:name w:val="xl187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26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427">
    <w:name w:val="纯文本 字符"/>
    <w:basedOn w:val="89"/>
    <w:autoRedefine/>
    <w:qFormat/>
    <w:uiPriority w:val="0"/>
    <w:rPr>
      <w:rFonts w:ascii="宋体" w:hAnsi="宋体" w:eastAsia="宋体" w:cs="Times New Roman"/>
      <w:szCs w:val="21"/>
    </w:rPr>
  </w:style>
  <w:style w:type="character" w:customStyle="1" w:styleId="428">
    <w:name w:val="标题 1 字符1"/>
    <w:basedOn w:val="89"/>
    <w:autoRedefine/>
    <w:qFormat/>
    <w:uiPriority w:val="9"/>
    <w:rPr>
      <w:rFonts w:ascii="宋体" w:hAnsi="宋体" w:eastAsia="仿宋_GB2312" w:cs="Times New Roman"/>
      <w:b/>
      <w:bCs/>
      <w:kern w:val="44"/>
      <w:sz w:val="32"/>
      <w:szCs w:val="44"/>
      <w:lang w:val="zh-CN"/>
    </w:rPr>
  </w:style>
  <w:style w:type="character" w:customStyle="1" w:styleId="429">
    <w:name w:val="标题 2 字符"/>
    <w:basedOn w:val="89"/>
    <w:autoRedefine/>
    <w:qFormat/>
    <w:uiPriority w:val="9"/>
    <w:rPr>
      <w:rFonts w:ascii="Microsoft JhengHei" w:hAnsi="Microsoft JhengHei" w:eastAsia="Microsoft JhengHei" w:cs="Microsoft JhengHei"/>
      <w:b/>
      <w:bCs/>
      <w:kern w:val="0"/>
      <w:sz w:val="24"/>
      <w:szCs w:val="24"/>
      <w:lang w:eastAsia="en-US"/>
    </w:rPr>
  </w:style>
  <w:style w:type="character" w:customStyle="1" w:styleId="430">
    <w:name w:val="正文文本 字符"/>
    <w:basedOn w:val="89"/>
    <w:autoRedefine/>
    <w:qFormat/>
    <w:uiPriority w:val="0"/>
    <w:rPr>
      <w:rFonts w:ascii="宋体" w:hAnsi="宋体" w:eastAsia="宋体" w:cs="宋体"/>
      <w:kern w:val="0"/>
      <w:sz w:val="24"/>
      <w:szCs w:val="24"/>
      <w:lang w:eastAsia="en-US"/>
    </w:rPr>
  </w:style>
  <w:style w:type="character" w:customStyle="1" w:styleId="431">
    <w:name w:val="font81"/>
    <w:basedOn w:val="89"/>
    <w:autoRedefine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432">
    <w:name w:val="font91"/>
    <w:basedOn w:val="89"/>
    <w:autoRedefine/>
    <w:qFormat/>
    <w:uiPriority w:val="0"/>
    <w:rPr>
      <w:rFonts w:hint="default" w:ascii="Times New Roman" w:hAnsi="Times New Roman" w:eastAsia="宋体" w:cs="Times New Roman"/>
      <w:b/>
      <w:color w:val="000000"/>
      <w:sz w:val="16"/>
      <w:szCs w:val="16"/>
      <w:u w:val="none"/>
    </w:rPr>
  </w:style>
  <w:style w:type="character" w:customStyle="1" w:styleId="433">
    <w:name w:val="font151"/>
    <w:basedOn w:val="89"/>
    <w:autoRedefine/>
    <w:qFormat/>
    <w:uiPriority w:val="0"/>
    <w:rPr>
      <w:rFonts w:hint="default" w:ascii="Times New Roman" w:hAnsi="Times New Roman" w:eastAsia="宋体" w:cs="Times New Roman"/>
      <w:color w:val="000000"/>
      <w:sz w:val="12"/>
      <w:szCs w:val="12"/>
      <w:u w:val="none"/>
    </w:rPr>
  </w:style>
  <w:style w:type="character" w:customStyle="1" w:styleId="434">
    <w:name w:val="font201"/>
    <w:basedOn w:val="89"/>
    <w:autoRedefine/>
    <w:qFormat/>
    <w:uiPriority w:val="0"/>
    <w:rPr>
      <w:rFonts w:hint="default" w:ascii="Times New Roman" w:hAnsi="Times New Roman" w:eastAsia="宋体" w:cs="Times New Roman"/>
      <w:color w:val="000000"/>
      <w:sz w:val="16"/>
      <w:szCs w:val="16"/>
      <w:u w:val="none"/>
    </w:rPr>
  </w:style>
  <w:style w:type="character" w:customStyle="1" w:styleId="435">
    <w:name w:val="font141"/>
    <w:basedOn w:val="89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436">
    <w:name w:val="font112"/>
    <w:basedOn w:val="89"/>
    <w:autoRedefine/>
    <w:qFormat/>
    <w:uiPriority w:val="0"/>
    <w:rPr>
      <w:rFonts w:ascii="仿宋" w:hAnsi="仿宋" w:eastAsia="仿宋" w:cs="仿宋"/>
      <w:color w:val="000000"/>
      <w:sz w:val="16"/>
      <w:szCs w:val="16"/>
      <w:u w:val="none"/>
    </w:rPr>
  </w:style>
  <w:style w:type="character" w:customStyle="1" w:styleId="437">
    <w:name w:val="font221"/>
    <w:basedOn w:val="89"/>
    <w:autoRedefine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438">
    <w:name w:val="font241"/>
    <w:basedOn w:val="89"/>
    <w:autoRedefine/>
    <w:qFormat/>
    <w:uiPriority w:val="0"/>
    <w:rPr>
      <w:rFonts w:hint="default" w:ascii="Times New Roman" w:hAnsi="Times New Roman" w:eastAsia="宋体" w:cs="Times New Roman"/>
      <w:b/>
      <w:color w:val="000000"/>
      <w:sz w:val="16"/>
      <w:szCs w:val="16"/>
      <w:u w:val="none"/>
    </w:rPr>
  </w:style>
  <w:style w:type="character" w:customStyle="1" w:styleId="439">
    <w:name w:val="font171"/>
    <w:basedOn w:val="89"/>
    <w:autoRedefine/>
    <w:qFormat/>
    <w:uiPriority w:val="0"/>
    <w:rPr>
      <w:rFonts w:hint="default" w:ascii="Times New Roman" w:hAnsi="Times New Roman" w:eastAsia="宋体" w:cs="Times New Roman"/>
      <w:color w:val="000000"/>
      <w:sz w:val="16"/>
      <w:szCs w:val="16"/>
      <w:u w:val="none"/>
    </w:rPr>
  </w:style>
  <w:style w:type="character" w:customStyle="1" w:styleId="440">
    <w:name w:val="font261"/>
    <w:basedOn w:val="89"/>
    <w:autoRedefine/>
    <w:qFormat/>
    <w:uiPriority w:val="0"/>
    <w:rPr>
      <w:rFonts w:hint="eastAsia" w:ascii="方正书宋_GBK" w:hAnsi="方正书宋_GBK" w:eastAsia="方正书宋_GBK" w:cs="方正书宋_GBK"/>
      <w:color w:val="FF0000"/>
      <w:sz w:val="16"/>
      <w:szCs w:val="16"/>
      <w:u w:val="none"/>
    </w:rPr>
  </w:style>
  <w:style w:type="character" w:customStyle="1" w:styleId="441">
    <w:name w:val="font31"/>
    <w:basedOn w:val="89"/>
    <w:autoRedefine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442">
    <w:name w:val="font251"/>
    <w:basedOn w:val="89"/>
    <w:autoRedefine/>
    <w:qFormat/>
    <w:uiPriority w:val="0"/>
    <w:rPr>
      <w:rFonts w:hint="default" w:ascii="Times New Roman" w:hAnsi="Times New Roman" w:eastAsia="宋体" w:cs="Times New Roman"/>
      <w:color w:val="000000"/>
      <w:sz w:val="12"/>
      <w:szCs w:val="12"/>
      <w:u w:val="none"/>
    </w:rPr>
  </w:style>
  <w:style w:type="character" w:customStyle="1" w:styleId="443">
    <w:name w:val="font161"/>
    <w:basedOn w:val="89"/>
    <w:autoRedefine/>
    <w:qFormat/>
    <w:uiPriority w:val="0"/>
    <w:rPr>
      <w:rFonts w:ascii="仿宋" w:hAnsi="仿宋" w:eastAsia="仿宋" w:cs="仿宋"/>
      <w:color w:val="000000"/>
      <w:sz w:val="16"/>
      <w:szCs w:val="16"/>
      <w:u w:val="none"/>
    </w:rPr>
  </w:style>
  <w:style w:type="paragraph" w:customStyle="1" w:styleId="444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45">
    <w:name w:val="TOC 2 字符"/>
    <w:link w:val="446"/>
    <w:autoRedefine/>
    <w:qFormat/>
    <w:uiPriority w:val="39"/>
    <w:rPr>
      <w:rFonts w:ascii="Calibri" w:hAnsi="Calibri" w:eastAsia="宋体" w:cs="Times New Roman"/>
      <w:b/>
      <w:bCs/>
      <w:smallCaps/>
      <w:kern w:val="2"/>
      <w:sz w:val="24"/>
    </w:rPr>
  </w:style>
  <w:style w:type="paragraph" w:customStyle="1" w:styleId="446">
    <w:name w:val="_Style 386"/>
    <w:link w:val="445"/>
    <w:autoRedefine/>
    <w:qFormat/>
    <w:uiPriority w:val="39"/>
    <w:rPr>
      <w:rFonts w:ascii="Calibri" w:hAnsi="Calibri" w:eastAsia="宋体" w:cs="Times New Roman"/>
      <w:b/>
      <w:bCs/>
      <w:smallCaps/>
      <w:kern w:val="2"/>
      <w:sz w:val="24"/>
      <w:szCs w:val="22"/>
      <w:lang w:val="en-US" w:eastAsia="zh-CN" w:bidi="ar-SA"/>
    </w:rPr>
  </w:style>
  <w:style w:type="character" w:customStyle="1" w:styleId="447">
    <w:name w:val="标题 4 字符"/>
    <w:basedOn w:val="89"/>
    <w:qFormat/>
    <w:uiPriority w:val="0"/>
    <w:rPr>
      <w:rFonts w:ascii="宋体" w:hAnsi="宋体" w:eastAsia="宋体" w:cs="Times New Roman"/>
      <w:kern w:val="0"/>
      <w:sz w:val="11"/>
      <w:szCs w:val="11"/>
      <w:lang w:val="zh-CN"/>
    </w:rPr>
  </w:style>
  <w:style w:type="character" w:customStyle="1" w:styleId="448">
    <w:name w:val="标题 5 字符"/>
    <w:basedOn w:val="89"/>
    <w:autoRedefine/>
    <w:qFormat/>
    <w:uiPriority w:val="0"/>
    <w:rPr>
      <w:rFonts w:ascii="宋体" w:hAnsi="宋体" w:eastAsia="宋体" w:cs="Times New Roman"/>
      <w:kern w:val="0"/>
      <w:sz w:val="11"/>
      <w:szCs w:val="11"/>
      <w:lang w:val="zh-CN"/>
    </w:rPr>
  </w:style>
  <w:style w:type="character" w:customStyle="1" w:styleId="449">
    <w:name w:val="标题 6 字符"/>
    <w:basedOn w:val="89"/>
    <w:qFormat/>
    <w:uiPriority w:val="0"/>
    <w:rPr>
      <w:rFonts w:ascii="宋体" w:hAnsi="宋体" w:eastAsia="宋体" w:cs="Times New Roman"/>
      <w:kern w:val="0"/>
      <w:sz w:val="11"/>
      <w:szCs w:val="11"/>
      <w:lang w:val="zh-CN"/>
    </w:rPr>
  </w:style>
  <w:style w:type="character" w:customStyle="1" w:styleId="450">
    <w:name w:val="页脚 字符1"/>
    <w:basedOn w:val="8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51">
    <w:name w:val="页眉 字符1"/>
    <w:basedOn w:val="8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52">
    <w:name w:val="批注框文本 字符1"/>
    <w:basedOn w:val="89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53">
    <w:name w:val="正文文本缩进 字符"/>
    <w:basedOn w:val="89"/>
    <w:autoRedefine/>
    <w:qFormat/>
    <w:uiPriority w:val="0"/>
    <w:rPr>
      <w:rFonts w:ascii="宋体" w:hAnsi="宋体" w:eastAsiaTheme="minorEastAsia" w:cstheme="minorBidi"/>
      <w:color w:val="0000FF"/>
    </w:rPr>
  </w:style>
  <w:style w:type="character" w:customStyle="1" w:styleId="454">
    <w:name w:val="正文文本 3 字符"/>
    <w:basedOn w:val="89"/>
    <w:autoRedefine/>
    <w:qFormat/>
    <w:uiPriority w:val="0"/>
    <w:rPr>
      <w:rFonts w:asciiTheme="minorHAnsi" w:hAnsiTheme="minorHAnsi" w:eastAsiaTheme="minorEastAsia" w:cstheme="minorBidi"/>
      <w:sz w:val="16"/>
      <w:szCs w:val="16"/>
    </w:rPr>
  </w:style>
  <w:style w:type="character" w:customStyle="1" w:styleId="455">
    <w:name w:val="正文文本 2 字符"/>
    <w:basedOn w:val="89"/>
    <w:autoRedefine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456">
    <w:name w:val="日期 字符"/>
    <w:basedOn w:val="89"/>
    <w:autoRedefine/>
    <w:qFormat/>
    <w:uiPriority w:val="0"/>
    <w:rPr>
      <w:rFonts w:ascii="文鼎细钢笔行楷" w:hAnsi="文鼎细钢笔行楷" w:eastAsia="文鼎细钢笔行楷" w:cstheme="minorBidi"/>
      <w:sz w:val="28"/>
      <w:szCs w:val="24"/>
    </w:rPr>
  </w:style>
  <w:style w:type="character" w:customStyle="1" w:styleId="457">
    <w:name w:val="正文文本缩进 3 字符"/>
    <w:basedOn w:val="89"/>
    <w:autoRedefine/>
    <w:qFormat/>
    <w:uiPriority w:val="0"/>
    <w:rPr>
      <w:rFonts w:asciiTheme="minorHAnsi" w:hAnsiTheme="minorHAnsi" w:eastAsiaTheme="minorEastAsia" w:cstheme="minorBidi"/>
      <w:sz w:val="16"/>
    </w:rPr>
  </w:style>
  <w:style w:type="character" w:customStyle="1" w:styleId="458">
    <w:name w:val="批注主题 字符1"/>
    <w:qFormat/>
    <w:uiPriority w:val="0"/>
    <w:rPr>
      <w:rFonts w:asciiTheme="minorHAnsi" w:hAnsiTheme="minorHAnsi" w:eastAsiaTheme="minorEastAsia" w:cstheme="minorBidi"/>
      <w:b/>
      <w:szCs w:val="24"/>
    </w:rPr>
  </w:style>
  <w:style w:type="character" w:customStyle="1" w:styleId="459">
    <w:name w:val="正文文本缩进 2 字符"/>
    <w:basedOn w:val="89"/>
    <w:autoRedefine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460">
    <w:name w:val="文档结构图 字符"/>
    <w:basedOn w:val="89"/>
    <w:autoRedefine/>
    <w:qFormat/>
    <w:uiPriority w:val="0"/>
    <w:rPr>
      <w:rFonts w:asciiTheme="minorHAnsi" w:hAnsiTheme="minorHAnsi" w:eastAsiaTheme="minorEastAsia" w:cstheme="minorBidi"/>
      <w:szCs w:val="24"/>
      <w:shd w:val="clear" w:color="auto" w:fill="000080"/>
    </w:rPr>
  </w:style>
  <w:style w:type="character" w:customStyle="1" w:styleId="461">
    <w:name w:val="批注文字 字符1"/>
    <w:basedOn w:val="89"/>
    <w:autoRedefine/>
    <w:qFormat/>
    <w:uiPriority w:val="0"/>
    <w:rPr>
      <w:rFonts w:ascii="Calibri" w:hAnsi="Calibri" w:eastAsia="宋体" w:cs="Times New Roman"/>
    </w:rPr>
  </w:style>
  <w:style w:type="character" w:customStyle="1" w:styleId="462">
    <w:name w:val="脚注文本 字符"/>
    <w:basedOn w:val="89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463">
    <w:name w:val="HTML 预设格式 字符"/>
    <w:basedOn w:val="89"/>
    <w:autoRedefine/>
    <w:qFormat/>
    <w:uiPriority w:val="0"/>
    <w:rPr>
      <w:rFonts w:ascii="宋体" w:hAnsi="宋体" w:eastAsiaTheme="minorEastAsia" w:cstheme="minorBidi"/>
      <w:sz w:val="24"/>
      <w:szCs w:val="24"/>
    </w:rPr>
  </w:style>
  <w:style w:type="character" w:customStyle="1" w:styleId="464">
    <w:name w:val="标题 字符"/>
    <w:basedOn w:val="89"/>
    <w:qFormat/>
    <w:uiPriority w:val="0"/>
    <w:rPr>
      <w:rFonts w:ascii="Cambria" w:hAnsi="Cambria" w:eastAsiaTheme="minorEastAsia" w:cstheme="minorBidi"/>
      <w:b/>
      <w:bCs/>
      <w:sz w:val="32"/>
      <w:szCs w:val="32"/>
    </w:rPr>
  </w:style>
  <w:style w:type="character" w:customStyle="1" w:styleId="465">
    <w:name w:val="不明显强调111"/>
    <w:autoRedefine/>
    <w:qFormat/>
    <w:uiPriority w:val="19"/>
    <w:rPr>
      <w:rFonts w:asciiTheme="minorHAnsi" w:hAnsiTheme="minorHAnsi" w:eastAsiaTheme="minorEastAsia" w:cstheme="minorBidi"/>
      <w:i/>
      <w:iCs/>
      <w:color w:val="808080"/>
    </w:rPr>
  </w:style>
  <w:style w:type="character" w:customStyle="1" w:styleId="466">
    <w:name w:val="标题 1 字符2"/>
    <w:basedOn w:val="89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67">
    <w:name w:val="标题 2 字符2"/>
    <w:basedOn w:val="89"/>
    <w:autoRedefine/>
    <w:qFormat/>
    <w:uiPriority w:val="99"/>
    <w:rPr>
      <w:rFonts w:ascii="Microsoft JhengHei" w:hAnsi="Microsoft JhengHei" w:eastAsia="Microsoft JhengHei" w:cs="Microsoft JhengHei"/>
      <w:b/>
      <w:bCs/>
      <w:sz w:val="24"/>
      <w:szCs w:val="24"/>
      <w:lang w:eastAsia="en-US"/>
    </w:rPr>
  </w:style>
  <w:style w:type="character" w:customStyle="1" w:styleId="468">
    <w:name w:val="标题 3 字符1"/>
    <w:basedOn w:val="89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469">
    <w:name w:val="标题 4 字符1"/>
    <w:basedOn w:val="89"/>
    <w:autoRedefine/>
    <w:qFormat/>
    <w:uiPriority w:val="0"/>
    <w:rPr>
      <w:rFonts w:ascii="宋体" w:hAnsi="宋体" w:eastAsia="宋体" w:cs="Times New Roman"/>
      <w:sz w:val="11"/>
      <w:szCs w:val="11"/>
      <w:lang w:val="zh-CN"/>
    </w:rPr>
  </w:style>
  <w:style w:type="character" w:customStyle="1" w:styleId="470">
    <w:name w:val="标题 5 字符1"/>
    <w:basedOn w:val="89"/>
    <w:autoRedefine/>
    <w:qFormat/>
    <w:uiPriority w:val="0"/>
    <w:rPr>
      <w:rFonts w:ascii="宋体" w:hAnsi="宋体" w:eastAsia="宋体" w:cs="Times New Roman"/>
      <w:sz w:val="11"/>
      <w:szCs w:val="11"/>
      <w:lang w:val="zh-CN"/>
    </w:rPr>
  </w:style>
  <w:style w:type="character" w:customStyle="1" w:styleId="471">
    <w:name w:val="标题 6 字符1"/>
    <w:basedOn w:val="89"/>
    <w:autoRedefine/>
    <w:qFormat/>
    <w:uiPriority w:val="0"/>
    <w:rPr>
      <w:rFonts w:ascii="宋体" w:hAnsi="宋体" w:eastAsia="宋体" w:cs="Times New Roman"/>
      <w:sz w:val="11"/>
      <w:szCs w:val="11"/>
      <w:lang w:val="zh-CN"/>
    </w:rPr>
  </w:style>
  <w:style w:type="character" w:customStyle="1" w:styleId="472">
    <w:name w:val="文档结构图 字符2"/>
    <w:basedOn w:val="89"/>
    <w:link w:val="473"/>
    <w:qFormat/>
    <w:uiPriority w:val="0"/>
    <w:rPr>
      <w:rFonts w:ascii="Calibri" w:hAnsi="Calibri" w:eastAsia="宋体" w:cs="Times New Roman"/>
      <w:szCs w:val="24"/>
      <w:shd w:val="clear" w:color="auto" w:fill="000080"/>
    </w:rPr>
  </w:style>
  <w:style w:type="paragraph" w:customStyle="1" w:styleId="473">
    <w:name w:val="文档结构图1"/>
    <w:basedOn w:val="1"/>
    <w:next w:val="25"/>
    <w:link w:val="472"/>
    <w:autoRedefine/>
    <w:qFormat/>
    <w:uiPriority w:val="0"/>
    <w:pPr>
      <w:shd w:val="clear" w:color="auto" w:fill="000080"/>
    </w:pPr>
    <w:rPr>
      <w:rFonts w:ascii="Calibri" w:hAnsi="Calibri" w:eastAsia="宋体" w:cs="Times New Roman"/>
      <w:kern w:val="0"/>
      <w:sz w:val="22"/>
      <w:szCs w:val="24"/>
      <w:shd w:val="clear" w:color="auto" w:fill="000080"/>
    </w:rPr>
  </w:style>
  <w:style w:type="character" w:customStyle="1" w:styleId="474">
    <w:name w:val="正文文本 3 字符2"/>
    <w:basedOn w:val="89"/>
    <w:link w:val="475"/>
    <w:autoRedefine/>
    <w:qFormat/>
    <w:uiPriority w:val="0"/>
    <w:rPr>
      <w:rFonts w:ascii="Calibri" w:hAnsi="Calibri" w:eastAsia="宋体" w:cs="Times New Roman"/>
      <w:sz w:val="16"/>
      <w:szCs w:val="16"/>
    </w:rPr>
  </w:style>
  <w:style w:type="paragraph" w:customStyle="1" w:styleId="475">
    <w:name w:val="正文文本 31"/>
    <w:basedOn w:val="1"/>
    <w:next w:val="30"/>
    <w:link w:val="474"/>
    <w:qFormat/>
    <w:uiPriority w:val="0"/>
    <w:pPr>
      <w:spacing w:after="120"/>
    </w:pPr>
    <w:rPr>
      <w:rFonts w:ascii="Calibri" w:hAnsi="Calibri" w:eastAsia="宋体" w:cs="Times New Roman"/>
      <w:kern w:val="0"/>
      <w:sz w:val="16"/>
      <w:szCs w:val="16"/>
    </w:rPr>
  </w:style>
  <w:style w:type="character" w:customStyle="1" w:styleId="476">
    <w:name w:val="正文文本 字符1"/>
    <w:basedOn w:val="89"/>
    <w:autoRedefine/>
    <w:qFormat/>
    <w:uiPriority w:val="99"/>
    <w:rPr>
      <w:rFonts w:ascii="宋体" w:hAnsi="宋体" w:eastAsia="宋体" w:cs="宋体"/>
      <w:sz w:val="24"/>
      <w:szCs w:val="24"/>
      <w:lang w:eastAsia="en-US"/>
    </w:rPr>
  </w:style>
  <w:style w:type="character" w:customStyle="1" w:styleId="477">
    <w:name w:val="正文文本缩进 字符2"/>
    <w:basedOn w:val="89"/>
    <w:link w:val="478"/>
    <w:autoRedefine/>
    <w:qFormat/>
    <w:uiPriority w:val="0"/>
    <w:rPr>
      <w:rFonts w:ascii="宋体" w:hAnsi="宋体" w:eastAsia="宋体" w:cs="Times New Roman"/>
      <w:color w:val="0000FF"/>
    </w:rPr>
  </w:style>
  <w:style w:type="paragraph" w:customStyle="1" w:styleId="478">
    <w:name w:val="正文文本缩进1"/>
    <w:basedOn w:val="1"/>
    <w:next w:val="34"/>
    <w:link w:val="477"/>
    <w:autoRedefine/>
    <w:qFormat/>
    <w:uiPriority w:val="0"/>
    <w:pPr>
      <w:spacing w:line="300" w:lineRule="auto"/>
      <w:ind w:firstLine="420" w:firstLineChars="200"/>
      <w:jc w:val="left"/>
    </w:pPr>
    <w:rPr>
      <w:rFonts w:ascii="宋体" w:hAnsi="宋体" w:eastAsia="宋体" w:cs="Times New Roman"/>
      <w:color w:val="0000FF"/>
      <w:kern w:val="0"/>
      <w:sz w:val="22"/>
    </w:rPr>
  </w:style>
  <w:style w:type="character" w:customStyle="1" w:styleId="479">
    <w:name w:val="纯文本 字符2"/>
    <w:basedOn w:val="89"/>
    <w:autoRedefine/>
    <w:qFormat/>
    <w:uiPriority w:val="0"/>
    <w:rPr>
      <w:rFonts w:ascii="宋体" w:hAnsi="宋体" w:eastAsiaTheme="minorEastAsia" w:cstheme="minorBidi"/>
      <w:kern w:val="2"/>
      <w:sz w:val="21"/>
      <w:szCs w:val="21"/>
    </w:rPr>
  </w:style>
  <w:style w:type="character" w:customStyle="1" w:styleId="480">
    <w:name w:val="日期 字符2"/>
    <w:basedOn w:val="89"/>
    <w:qFormat/>
    <w:uiPriority w:val="0"/>
    <w:rPr>
      <w:rFonts w:ascii="文鼎细钢笔行楷" w:hAnsi="文鼎细钢笔行楷" w:eastAsia="文鼎细钢笔行楷" w:cstheme="minorBidi"/>
      <w:kern w:val="2"/>
      <w:sz w:val="28"/>
      <w:szCs w:val="24"/>
    </w:rPr>
  </w:style>
  <w:style w:type="character" w:customStyle="1" w:styleId="481">
    <w:name w:val="正文文本缩进 2 字符2"/>
    <w:basedOn w:val="89"/>
    <w:link w:val="482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482">
    <w:name w:val="正文文本缩进 21"/>
    <w:basedOn w:val="1"/>
    <w:next w:val="50"/>
    <w:link w:val="481"/>
    <w:autoRedefine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kern w:val="0"/>
      <w:sz w:val="22"/>
      <w:szCs w:val="24"/>
    </w:rPr>
  </w:style>
  <w:style w:type="character" w:customStyle="1" w:styleId="483">
    <w:name w:val="批注框文本 字符2"/>
    <w:basedOn w:val="8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84">
    <w:name w:val="页脚 字符3"/>
    <w:basedOn w:val="8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85">
    <w:name w:val="页眉 字符3"/>
    <w:basedOn w:val="8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86">
    <w:name w:val="脚注文本 字符1"/>
    <w:basedOn w:val="89"/>
    <w:link w:val="487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487">
    <w:name w:val="脚注文本1"/>
    <w:basedOn w:val="1"/>
    <w:next w:val="66"/>
    <w:link w:val="486"/>
    <w:autoRedefine/>
    <w:qFormat/>
    <w:uiPriority w:val="0"/>
    <w:pPr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character" w:customStyle="1" w:styleId="488">
    <w:name w:val="正文文本缩进 3 字符2"/>
    <w:basedOn w:val="89"/>
    <w:link w:val="489"/>
    <w:autoRedefine/>
    <w:qFormat/>
    <w:uiPriority w:val="0"/>
    <w:rPr>
      <w:rFonts w:ascii="Calibri" w:hAnsi="Calibri" w:eastAsia="宋体" w:cs="Times New Roman"/>
      <w:sz w:val="16"/>
    </w:rPr>
  </w:style>
  <w:style w:type="paragraph" w:customStyle="1" w:styleId="489">
    <w:name w:val="正文文本缩进 31"/>
    <w:basedOn w:val="1"/>
    <w:next w:val="69"/>
    <w:link w:val="488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  <w:kern w:val="0"/>
      <w:sz w:val="16"/>
    </w:rPr>
  </w:style>
  <w:style w:type="character" w:customStyle="1" w:styleId="490">
    <w:name w:val="正文文本 2 字符2"/>
    <w:basedOn w:val="89"/>
    <w:link w:val="491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491">
    <w:name w:val="正文文本 21"/>
    <w:basedOn w:val="1"/>
    <w:next w:val="75"/>
    <w:link w:val="490"/>
    <w:autoRedefine/>
    <w:qFormat/>
    <w:uiPriority w:val="0"/>
    <w:pPr>
      <w:spacing w:after="120" w:line="480" w:lineRule="auto"/>
    </w:pPr>
    <w:rPr>
      <w:rFonts w:ascii="Calibri" w:hAnsi="Calibri" w:eastAsia="宋体" w:cs="Times New Roman"/>
      <w:kern w:val="0"/>
      <w:sz w:val="22"/>
      <w:szCs w:val="24"/>
    </w:rPr>
  </w:style>
  <w:style w:type="character" w:customStyle="1" w:styleId="492">
    <w:name w:val="HTML 预设格式 字符1"/>
    <w:basedOn w:val="89"/>
    <w:link w:val="493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493">
    <w:name w:val="HTML 预设格式1"/>
    <w:basedOn w:val="1"/>
    <w:next w:val="79"/>
    <w:link w:val="49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494">
    <w:name w:val="标题 字符2"/>
    <w:basedOn w:val="89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495">
    <w:name w:val="批注主题 字符2"/>
    <w:basedOn w:val="120"/>
    <w:autoRedefine/>
    <w:qFormat/>
    <w:uiPriority w:val="0"/>
    <w:rPr>
      <w:rFonts w:ascii="Calibri" w:hAnsi="Calibri" w:cs="Times New Roman" w:eastAsiaTheme="minorEastAsia"/>
      <w:b/>
      <w:kern w:val="2"/>
      <w:sz w:val="21"/>
      <w:szCs w:val="24"/>
      <w:lang w:val="en-US" w:eastAsia="zh-CN" w:bidi="ar-SA"/>
    </w:rPr>
  </w:style>
  <w:style w:type="character" w:customStyle="1" w:styleId="496">
    <w:name w:val="TOC 2 字符1"/>
    <w:autoRedefine/>
    <w:qFormat/>
    <w:uiPriority w:val="0"/>
    <w:rPr>
      <w:rFonts w:eastAsia="宋体" w:asciiTheme="minorHAnsi" w:hAnsiTheme="minorHAnsi" w:cstheme="majorBidi"/>
      <w:b/>
      <w:bCs/>
      <w:smallCaps/>
      <w:kern w:val="2"/>
      <w:sz w:val="24"/>
      <w:szCs w:val="20"/>
    </w:rPr>
  </w:style>
  <w:style w:type="paragraph" w:customStyle="1" w:styleId="497">
    <w:name w:val="font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498">
    <w:name w:val="font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49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0">
    <w:name w:val="_Style 151"/>
    <w:basedOn w:val="1"/>
    <w:next w:val="1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501">
    <w:name w:val="列出段落6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2">
    <w:name w:val="列出段落7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3">
    <w:name w:val="列出段落8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4">
    <w:name w:val="List Paragraph2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505">
    <w:name w:val="不明显强调2"/>
    <w:autoRedefine/>
    <w:qFormat/>
    <w:uiPriority w:val="19"/>
    <w:rPr>
      <w:rFonts w:eastAsia="微软雅黑" w:asciiTheme="minorHAnsi" w:hAnsiTheme="minorHAnsi" w:cstheme="minorBidi"/>
      <w:i/>
      <w:iCs/>
      <w:color w:val="808080"/>
    </w:rPr>
  </w:style>
  <w:style w:type="paragraph" w:customStyle="1" w:styleId="506">
    <w:name w:val="_Style 32"/>
    <w:basedOn w:val="1"/>
    <w:next w:val="163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7">
    <w:name w:val="_Style 21"/>
    <w:basedOn w:val="1"/>
    <w:next w:val="163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8">
    <w:name w:val="_Style 153"/>
    <w:basedOn w:val="1"/>
    <w:next w:val="163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0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10">
    <w:name w:val="con"/>
    <w:basedOn w:val="89"/>
    <w:autoRedefine/>
    <w:qFormat/>
    <w:uiPriority w:val="0"/>
    <w:rPr>
      <w:rFonts w:eastAsia="微软雅黑" w:asciiTheme="minorHAnsi" w:hAnsiTheme="minorHAnsi" w:cstheme="minorBidi"/>
    </w:rPr>
  </w:style>
  <w:style w:type="character" w:customStyle="1" w:styleId="511">
    <w:name w:val="font51"/>
    <w:basedOn w:val="8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2">
    <w:name w:val="apple-converted-space"/>
    <w:basedOn w:val="89"/>
    <w:autoRedefine/>
    <w:qFormat/>
    <w:uiPriority w:val="0"/>
    <w:rPr>
      <w:rFonts w:eastAsia="微软雅黑" w:asciiTheme="minorHAnsi" w:hAnsiTheme="minorHAnsi" w:cstheme="minorBidi"/>
    </w:rPr>
  </w:style>
  <w:style w:type="paragraph" w:customStyle="1" w:styleId="513">
    <w:name w:val="_Style 174"/>
    <w:basedOn w:val="1"/>
    <w:next w:val="1"/>
    <w:autoRedefine/>
    <w:unhideWhenUsed/>
    <w:qFormat/>
    <w:uiPriority w:val="39"/>
    <w:pPr>
      <w:ind w:left="1680"/>
      <w:jc w:val="left"/>
    </w:pPr>
    <w:rPr>
      <w:rFonts w:ascii="等线" w:hAnsi="等线" w:eastAsia="楷体" w:cs="Times New Roman"/>
      <w:sz w:val="18"/>
      <w:szCs w:val="18"/>
    </w:rPr>
  </w:style>
  <w:style w:type="character" w:customStyle="1" w:styleId="514">
    <w:name w:val="标题 4 Char1"/>
    <w:autoRedefine/>
    <w:qFormat/>
    <w:uiPriority w:val="0"/>
    <w:rPr>
      <w:rFonts w:ascii="等线 Light" w:hAnsi="等线 Light" w:eastAsia="等线 Light" w:cs="Times New Roman"/>
      <w:b/>
      <w:bCs/>
      <w:sz w:val="28"/>
      <w:szCs w:val="28"/>
    </w:rPr>
  </w:style>
  <w:style w:type="paragraph" w:customStyle="1" w:styleId="515">
    <w:name w:val="列表段落2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16">
    <w:name w:val="申报书正文"/>
    <w:basedOn w:val="1"/>
    <w:link w:val="517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仿宋" w:hAnsi="仿宋" w:eastAsia="仿宋" w:cs="Times New Roman"/>
      <w:color w:val="000000"/>
      <w:sz w:val="24"/>
      <w:szCs w:val="24"/>
    </w:rPr>
  </w:style>
  <w:style w:type="character" w:customStyle="1" w:styleId="517">
    <w:name w:val="申报书正文 字符"/>
    <w:link w:val="516"/>
    <w:autoRedefine/>
    <w:qFormat/>
    <w:uiPriority w:val="0"/>
    <w:rPr>
      <w:rFonts w:ascii="仿宋" w:hAnsi="仿宋" w:eastAsia="仿宋" w:cs="Times New Roman"/>
      <w:color w:val="000000"/>
      <w:kern w:val="2"/>
      <w:sz w:val="24"/>
      <w:szCs w:val="24"/>
    </w:rPr>
  </w:style>
  <w:style w:type="character" w:customStyle="1" w:styleId="518">
    <w:name w:val="item-name"/>
    <w:autoRedefine/>
    <w:qFormat/>
    <w:uiPriority w:val="0"/>
    <w:rPr>
      <w:rFonts w:eastAsia="微软雅黑" w:asciiTheme="minorHAnsi" w:hAnsiTheme="minorHAnsi" w:cstheme="minorBidi"/>
    </w:rPr>
  </w:style>
  <w:style w:type="character" w:customStyle="1" w:styleId="519">
    <w:name w:val="item-name1"/>
    <w:autoRedefine/>
    <w:qFormat/>
    <w:uiPriority w:val="0"/>
    <w:rPr>
      <w:rFonts w:eastAsia="微软雅黑" w:asciiTheme="minorHAnsi" w:hAnsiTheme="minorHAnsi" w:cstheme="minorBidi"/>
    </w:rPr>
  </w:style>
  <w:style w:type="paragraph" w:customStyle="1" w:styleId="520">
    <w:name w:val="正文报告格式"/>
    <w:basedOn w:val="1"/>
    <w:link w:val="521"/>
    <w:autoRedefine/>
    <w:qFormat/>
    <w:uiPriority w:val="0"/>
    <w:pPr>
      <w:spacing w:line="360" w:lineRule="auto"/>
      <w:ind w:firstLine="200" w:firstLineChars="200"/>
    </w:pPr>
    <w:rPr>
      <w:rFonts w:ascii="仿宋" w:hAnsi="仿宋" w:eastAsia="仿宋" w:cs="等线"/>
      <w:bCs/>
      <w:sz w:val="24"/>
    </w:rPr>
  </w:style>
  <w:style w:type="character" w:customStyle="1" w:styleId="521">
    <w:name w:val="正文报告格式 字符"/>
    <w:link w:val="520"/>
    <w:autoRedefine/>
    <w:qFormat/>
    <w:uiPriority w:val="0"/>
    <w:rPr>
      <w:rFonts w:ascii="仿宋" w:hAnsi="仿宋" w:eastAsia="仿宋" w:cs="等线"/>
      <w:bCs/>
      <w:kern w:val="2"/>
      <w:sz w:val="24"/>
    </w:rPr>
  </w:style>
  <w:style w:type="character" w:customStyle="1" w:styleId="522">
    <w:name w:val="页眉 Char2"/>
    <w:autoRedefine/>
    <w:qFormat/>
    <w:uiPriority w:val="0"/>
    <w:rPr>
      <w:rFonts w:eastAsia="微软雅黑" w:asciiTheme="minorHAnsi" w:hAnsiTheme="minorHAnsi" w:cstheme="minorBidi"/>
      <w:sz w:val="18"/>
      <w:szCs w:val="18"/>
    </w:rPr>
  </w:style>
  <w:style w:type="character" w:customStyle="1" w:styleId="523">
    <w:name w:val="页脚 Char2"/>
    <w:autoRedefine/>
    <w:qFormat/>
    <w:uiPriority w:val="0"/>
    <w:rPr>
      <w:rFonts w:eastAsia="微软雅黑" w:asciiTheme="minorHAnsi" w:hAnsiTheme="minorHAnsi" w:cstheme="minorBidi"/>
      <w:sz w:val="18"/>
      <w:szCs w:val="18"/>
    </w:rPr>
  </w:style>
  <w:style w:type="character" w:customStyle="1" w:styleId="524">
    <w:name w:val="标题 2 Char1"/>
    <w:basedOn w:val="89"/>
    <w:autoRedefine/>
    <w:qFormat/>
    <w:uiPriority w:val="1"/>
    <w:rPr>
      <w:rFonts w:ascii="等线 Light" w:hAnsi="等线 Light" w:eastAsia="黑体" w:cstheme="minorBidi"/>
      <w:bCs/>
      <w:kern w:val="2"/>
      <w:sz w:val="24"/>
      <w:szCs w:val="32"/>
    </w:rPr>
  </w:style>
  <w:style w:type="character" w:customStyle="1" w:styleId="525">
    <w:name w:val="标题 3 Char1"/>
    <w:autoRedefine/>
    <w:qFormat/>
    <w:uiPriority w:val="1"/>
    <w:rPr>
      <w:rFonts w:eastAsia="楷体" w:asciiTheme="minorHAnsi" w:hAnsiTheme="minorHAnsi" w:cstheme="minorBidi"/>
      <w:b/>
      <w:bCs/>
      <w:kern w:val="2"/>
      <w:sz w:val="32"/>
      <w:szCs w:val="32"/>
    </w:rPr>
  </w:style>
  <w:style w:type="character" w:customStyle="1" w:styleId="526">
    <w:name w:val="章 字符"/>
    <w:link w:val="527"/>
    <w:autoRedefine/>
    <w:qFormat/>
    <w:uiPriority w:val="0"/>
    <w:rPr>
      <w:rFonts w:ascii="Times New Roman" w:hAnsi="Times New Roman" w:eastAsia="仿宋" w:cs="Times New Roman"/>
      <w:sz w:val="24"/>
      <w:szCs w:val="24"/>
    </w:rPr>
  </w:style>
  <w:style w:type="paragraph" w:customStyle="1" w:styleId="527">
    <w:name w:val="章"/>
    <w:basedOn w:val="1"/>
    <w:link w:val="526"/>
    <w:autoRedefine/>
    <w:qFormat/>
    <w:uiPriority w:val="0"/>
    <w:pPr>
      <w:spacing w:beforeLines="50" w:line="400" w:lineRule="exact"/>
      <w:jc w:val="center"/>
    </w:pPr>
    <w:rPr>
      <w:rFonts w:ascii="Times New Roman" w:hAnsi="Times New Roman" w:eastAsia="仿宋" w:cs="Times New Roman"/>
      <w:kern w:val="0"/>
      <w:sz w:val="24"/>
      <w:szCs w:val="24"/>
      <w:shd w:val="clear" w:color="auto" w:fill="FFFFFF"/>
    </w:rPr>
  </w:style>
  <w:style w:type="character" w:customStyle="1" w:styleId="528">
    <w:name w:val="大纲正文 字符"/>
    <w:link w:val="529"/>
    <w:autoRedefine/>
    <w:qFormat/>
    <w:uiPriority w:val="99"/>
    <w:rPr>
      <w:rFonts w:ascii="Times New Roman" w:hAnsi="Times New Roman" w:eastAsia="仿宋" w:cs="Times New Roman"/>
      <w:sz w:val="24"/>
      <w:szCs w:val="24"/>
      <w:shd w:val="clear" w:color="auto" w:fill="FFFFFF"/>
    </w:rPr>
  </w:style>
  <w:style w:type="paragraph" w:customStyle="1" w:styleId="529">
    <w:name w:val="大纲正文"/>
    <w:basedOn w:val="1"/>
    <w:link w:val="528"/>
    <w:autoRedefine/>
    <w:qFormat/>
    <w:uiPriority w:val="99"/>
    <w:pPr>
      <w:shd w:val="clear" w:color="auto" w:fill="FFFFFF"/>
      <w:spacing w:line="400" w:lineRule="exact"/>
      <w:ind w:firstLine="200" w:firstLineChars="200"/>
    </w:pPr>
    <w:rPr>
      <w:rFonts w:ascii="Times New Roman" w:hAnsi="Times New Roman" w:eastAsia="仿宋" w:cs="Times New Roman"/>
      <w:kern w:val="0"/>
      <w:sz w:val="24"/>
      <w:szCs w:val="24"/>
    </w:rPr>
  </w:style>
  <w:style w:type="character" w:customStyle="1" w:styleId="530">
    <w:name w:val="font132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31">
    <w:name w:val="课性任 字符"/>
    <w:link w:val="532"/>
    <w:autoRedefine/>
    <w:qFormat/>
    <w:locked/>
    <w:uiPriority w:val="0"/>
    <w:rPr>
      <w:rFonts w:ascii="黑体" w:hAnsi="黑体" w:eastAsia="黑体" w:cs="Times New Roman"/>
      <w:b/>
      <w:sz w:val="30"/>
    </w:rPr>
  </w:style>
  <w:style w:type="paragraph" w:customStyle="1" w:styleId="532">
    <w:name w:val="课性任"/>
    <w:basedOn w:val="1"/>
    <w:link w:val="531"/>
    <w:autoRedefine/>
    <w:qFormat/>
    <w:uiPriority w:val="0"/>
    <w:pPr>
      <w:spacing w:beforeLines="100"/>
      <w:jc w:val="center"/>
    </w:pPr>
    <w:rPr>
      <w:rFonts w:ascii="黑体" w:hAnsi="黑体" w:eastAsia="黑体" w:cs="Times New Roman"/>
      <w:b/>
      <w:kern w:val="0"/>
      <w:sz w:val="30"/>
    </w:rPr>
  </w:style>
  <w:style w:type="character" w:customStyle="1" w:styleId="533">
    <w:name w:val="供 字符"/>
    <w:link w:val="534"/>
    <w:autoRedefine/>
    <w:qFormat/>
    <w:uiPriority w:val="0"/>
    <w:rPr>
      <w:rFonts w:ascii="Times New Roman" w:hAnsi="Times New Roman" w:eastAsia="仿宋" w:cs="Times New Roman"/>
      <w:sz w:val="30"/>
      <w:szCs w:val="30"/>
    </w:rPr>
  </w:style>
  <w:style w:type="paragraph" w:customStyle="1" w:styleId="534">
    <w:name w:val="供"/>
    <w:basedOn w:val="1"/>
    <w:link w:val="533"/>
    <w:autoRedefine/>
    <w:qFormat/>
    <w:uiPriority w:val="0"/>
    <w:pPr>
      <w:tabs>
        <w:tab w:val="left" w:pos="5529"/>
      </w:tabs>
      <w:jc w:val="center"/>
    </w:pPr>
    <w:rPr>
      <w:rFonts w:ascii="Times New Roman" w:hAnsi="Times New Roman" w:eastAsia="仿宋" w:cs="Times New Roman"/>
      <w:kern w:val="0"/>
      <w:sz w:val="30"/>
      <w:szCs w:val="30"/>
    </w:rPr>
  </w:style>
  <w:style w:type="paragraph" w:customStyle="1" w:styleId="535">
    <w:name w:val="TOC 标题2"/>
    <w:basedOn w:val="3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536">
    <w:name w:val="_Style 8"/>
    <w:basedOn w:val="1"/>
    <w:next w:val="163"/>
    <w:autoRedefine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character" w:customStyle="1" w:styleId="537">
    <w:name w:val="font18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38">
    <w:name w:val="批注文字 Char2"/>
    <w:basedOn w:val="89"/>
    <w:autoRedefine/>
    <w:qFormat/>
    <w:uiPriority w:val="0"/>
    <w:rPr>
      <w:rFonts w:eastAsia="微软雅黑" w:asciiTheme="minorHAnsi" w:hAnsiTheme="minorHAnsi" w:cstheme="minorBidi"/>
      <w:kern w:val="2"/>
      <w:sz w:val="21"/>
      <w:szCs w:val="22"/>
    </w:rPr>
  </w:style>
  <w:style w:type="paragraph" w:customStyle="1" w:styleId="539">
    <w:name w:val="列表段落3"/>
    <w:basedOn w:val="1"/>
    <w:autoRedefine/>
    <w:qFormat/>
    <w:uiPriority w:val="1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40">
    <w:name w:val="_Style 254"/>
    <w:basedOn w:val="1"/>
    <w:next w:val="1"/>
    <w:autoRedefine/>
    <w:unhideWhenUsed/>
    <w:qFormat/>
    <w:uiPriority w:val="39"/>
    <w:pPr>
      <w:ind w:left="1680"/>
      <w:jc w:val="left"/>
    </w:pPr>
    <w:rPr>
      <w:rFonts w:ascii="等线" w:hAnsi="等线" w:eastAsia="楷体" w:cs="Times New Roman"/>
      <w:sz w:val="18"/>
      <w:szCs w:val="18"/>
    </w:rPr>
  </w:style>
  <w:style w:type="paragraph" w:customStyle="1" w:styleId="541">
    <w:name w:val="列表段落31"/>
    <w:basedOn w:val="1"/>
    <w:autoRedefine/>
    <w:qFormat/>
    <w:uiPriority w:val="1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42">
    <w:name w:val="列表段落4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543">
    <w:name w:val="标题 1 Char2"/>
    <w:autoRedefine/>
    <w:qFormat/>
    <w:uiPriority w:val="0"/>
    <w:rPr>
      <w:rFonts w:eastAsia="微软雅黑" w:asciiTheme="minorHAnsi" w:hAnsiTheme="minorHAnsi" w:cstheme="minorBidi"/>
      <w:b/>
      <w:bCs/>
      <w:kern w:val="44"/>
      <w:sz w:val="44"/>
      <w:szCs w:val="44"/>
    </w:rPr>
  </w:style>
  <w:style w:type="paragraph" w:customStyle="1" w:styleId="544">
    <w:name w:val="_Style 90"/>
    <w:basedOn w:val="1"/>
    <w:next w:val="1"/>
    <w:autoRedefine/>
    <w:qFormat/>
    <w:uiPriority w:val="61"/>
    <w:pPr>
      <w:spacing w:line="400" w:lineRule="exact"/>
    </w:pPr>
    <w:rPr>
      <w:rFonts w:ascii="等线" w:hAnsi="等线" w:eastAsia="等线" w:cs="Times New Roman"/>
      <w:sz w:val="22"/>
    </w:rPr>
  </w:style>
  <w:style w:type="paragraph" w:customStyle="1" w:styleId="545">
    <w:name w:val="msolist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546">
    <w:name w:val="TOC 71"/>
    <w:basedOn w:val="1"/>
    <w:next w:val="1"/>
    <w:autoRedefine/>
    <w:unhideWhenUsed/>
    <w:qFormat/>
    <w:uiPriority w:val="39"/>
    <w:pPr>
      <w:ind w:left="2520" w:leftChars="1200"/>
    </w:pPr>
  </w:style>
  <w:style w:type="paragraph" w:customStyle="1" w:styleId="547">
    <w:name w:val="TOC 51"/>
    <w:basedOn w:val="1"/>
    <w:next w:val="1"/>
    <w:autoRedefine/>
    <w:unhideWhenUsed/>
    <w:qFormat/>
    <w:uiPriority w:val="39"/>
    <w:pPr>
      <w:ind w:left="1680" w:leftChars="800"/>
    </w:pPr>
  </w:style>
  <w:style w:type="paragraph" w:customStyle="1" w:styleId="548">
    <w:name w:val="TOC 81"/>
    <w:basedOn w:val="1"/>
    <w:next w:val="1"/>
    <w:autoRedefine/>
    <w:unhideWhenUsed/>
    <w:qFormat/>
    <w:uiPriority w:val="39"/>
    <w:pPr>
      <w:ind w:left="2940" w:leftChars="1400"/>
    </w:pPr>
  </w:style>
  <w:style w:type="paragraph" w:customStyle="1" w:styleId="549">
    <w:name w:val="TOC 41"/>
    <w:basedOn w:val="1"/>
    <w:next w:val="1"/>
    <w:autoRedefine/>
    <w:unhideWhenUsed/>
    <w:qFormat/>
    <w:uiPriority w:val="39"/>
    <w:pPr>
      <w:ind w:left="1260" w:leftChars="600"/>
    </w:pPr>
  </w:style>
  <w:style w:type="paragraph" w:customStyle="1" w:styleId="550">
    <w:name w:val="TOC 61"/>
    <w:basedOn w:val="1"/>
    <w:next w:val="1"/>
    <w:autoRedefine/>
    <w:unhideWhenUsed/>
    <w:qFormat/>
    <w:uiPriority w:val="39"/>
    <w:pPr>
      <w:ind w:left="2100" w:leftChars="1000"/>
    </w:pPr>
  </w:style>
  <w:style w:type="paragraph" w:customStyle="1" w:styleId="551">
    <w:name w:val="TOC 91"/>
    <w:basedOn w:val="1"/>
    <w:next w:val="1"/>
    <w:autoRedefine/>
    <w:unhideWhenUsed/>
    <w:qFormat/>
    <w:uiPriority w:val="39"/>
    <w:pPr>
      <w:ind w:left="3360" w:leftChars="1600"/>
    </w:pPr>
  </w:style>
  <w:style w:type="paragraph" w:customStyle="1" w:styleId="552">
    <w:name w:val="TOC 标题211"/>
    <w:basedOn w:val="3"/>
    <w:next w:val="1"/>
    <w:autoRedefine/>
    <w:qFormat/>
    <w:uiPriority w:val="39"/>
    <w:pPr>
      <w:outlineLvl w:val="9"/>
    </w:pPr>
    <w:rPr>
      <w:rFonts w:ascii="Calibri" w:hAnsi="Calibri" w:eastAsia="宋体" w:cs="Calibri"/>
    </w:rPr>
  </w:style>
  <w:style w:type="paragraph" w:customStyle="1" w:styleId="553">
    <w:name w:val="样式"/>
    <w:basedOn w:val="1"/>
    <w:next w:val="163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554">
    <w:name w:val="参考文献"/>
    <w:basedOn w:val="1"/>
    <w:link w:val="555"/>
    <w:autoRedefine/>
    <w:qFormat/>
    <w:uiPriority w:val="99"/>
    <w:pPr>
      <w:spacing w:line="400" w:lineRule="exact"/>
      <w:ind w:left="760" w:hanging="340"/>
    </w:pPr>
    <w:rPr>
      <w:rFonts w:ascii="Times New Roman" w:hAnsi="Times New Roman" w:eastAsia="仿宋" w:cs="Times New Roman"/>
      <w:sz w:val="24"/>
      <w:szCs w:val="24"/>
    </w:rPr>
  </w:style>
  <w:style w:type="character" w:customStyle="1" w:styleId="555">
    <w:name w:val="参考文献 字符"/>
    <w:link w:val="554"/>
    <w:autoRedefine/>
    <w:qFormat/>
    <w:locked/>
    <w:uiPriority w:val="99"/>
    <w:rPr>
      <w:rFonts w:ascii="Times New Roman" w:hAnsi="Times New Roman" w:eastAsia="仿宋" w:cs="Times New Roman"/>
      <w:kern w:val="2"/>
      <w:sz w:val="24"/>
      <w:szCs w:val="24"/>
    </w:rPr>
  </w:style>
  <w:style w:type="paragraph" w:customStyle="1" w:styleId="556">
    <w:name w:val="节"/>
    <w:basedOn w:val="1"/>
    <w:link w:val="557"/>
    <w:autoRedefine/>
    <w:qFormat/>
    <w:uiPriority w:val="99"/>
    <w:pPr>
      <w:spacing w:line="400" w:lineRule="exact"/>
    </w:pPr>
    <w:rPr>
      <w:rFonts w:ascii="Times New Roman" w:hAnsi="Times New Roman" w:eastAsia="仿宋" w:cs="Times New Roman"/>
      <w:sz w:val="24"/>
      <w:szCs w:val="24"/>
      <w:shd w:val="clear" w:color="auto" w:fill="FFFFFF"/>
    </w:rPr>
  </w:style>
  <w:style w:type="character" w:customStyle="1" w:styleId="557">
    <w:name w:val="节 字符"/>
    <w:link w:val="556"/>
    <w:autoRedefine/>
    <w:qFormat/>
    <w:locked/>
    <w:uiPriority w:val="99"/>
    <w:rPr>
      <w:rFonts w:ascii="Times New Roman" w:hAnsi="Times New Roman" w:eastAsia="仿宋" w:cs="Times New Roman"/>
      <w:kern w:val="2"/>
      <w:sz w:val="24"/>
      <w:szCs w:val="24"/>
    </w:rPr>
  </w:style>
  <w:style w:type="paragraph" w:customStyle="1" w:styleId="558">
    <w:name w:val="缩进2"/>
    <w:basedOn w:val="1"/>
    <w:autoRedefine/>
    <w:qFormat/>
    <w:uiPriority w:val="99"/>
    <w:pPr>
      <w:shd w:val="clear" w:color="auto" w:fill="FFFFFF"/>
      <w:spacing w:line="400" w:lineRule="exact"/>
      <w:ind w:firstLine="200" w:firstLineChars="200"/>
    </w:pPr>
    <w:rPr>
      <w:rFonts w:ascii="仿宋" w:hAnsi="仿宋" w:eastAsia="仿宋" w:cs="仿宋"/>
      <w:sz w:val="24"/>
      <w:szCs w:val="24"/>
    </w:rPr>
  </w:style>
  <w:style w:type="character" w:customStyle="1" w:styleId="559">
    <w:name w:val="大纲英文标题 字符"/>
    <w:link w:val="560"/>
    <w:autoRedefine/>
    <w:qFormat/>
    <w:locked/>
    <w:uiPriority w:val="99"/>
    <w:rPr>
      <w:rFonts w:ascii="Times New Roman" w:hAnsi="Times New Roman" w:eastAsia="仿宋" w:cs="Times New Roman"/>
      <w:color w:val="000000"/>
      <w:sz w:val="28"/>
      <w:szCs w:val="28"/>
    </w:rPr>
  </w:style>
  <w:style w:type="paragraph" w:customStyle="1" w:styleId="560">
    <w:name w:val="大纲英文标题"/>
    <w:basedOn w:val="1"/>
    <w:link w:val="559"/>
    <w:autoRedefine/>
    <w:qFormat/>
    <w:uiPriority w:val="99"/>
    <w:pPr>
      <w:jc w:val="center"/>
    </w:pPr>
    <w:rPr>
      <w:rFonts w:ascii="Times New Roman" w:hAnsi="Times New Roman" w:eastAsia="仿宋" w:cs="Times New Roman"/>
      <w:color w:val="000000"/>
      <w:kern w:val="0"/>
      <w:sz w:val="28"/>
      <w:szCs w:val="28"/>
    </w:rPr>
  </w:style>
  <w:style w:type="character" w:customStyle="1" w:styleId="561">
    <w:name w:val="小节教要 字符"/>
    <w:link w:val="562"/>
    <w:autoRedefine/>
    <w:qFormat/>
    <w:locked/>
    <w:uiPriority w:val="99"/>
    <w:rPr>
      <w:rFonts w:ascii="Times New Roman" w:hAnsi="Times New Roman" w:eastAsia="仿宋" w:cs="Times New Roman"/>
      <w:sz w:val="24"/>
      <w:szCs w:val="24"/>
    </w:rPr>
  </w:style>
  <w:style w:type="paragraph" w:customStyle="1" w:styleId="562">
    <w:name w:val="小节教要"/>
    <w:basedOn w:val="1"/>
    <w:link w:val="561"/>
    <w:autoRedefine/>
    <w:qFormat/>
    <w:uiPriority w:val="99"/>
    <w:pPr>
      <w:spacing w:line="400" w:lineRule="exact"/>
      <w:ind w:left="275" w:leftChars="200" w:hanging="75" w:hangingChars="75"/>
    </w:pPr>
    <w:rPr>
      <w:rFonts w:ascii="Times New Roman" w:hAnsi="Times New Roman" w:eastAsia="仿宋" w:cs="Times New Roman"/>
      <w:kern w:val="0"/>
      <w:sz w:val="24"/>
      <w:szCs w:val="24"/>
      <w:shd w:val="clear" w:color="auto" w:fill="FFFFFF"/>
    </w:rPr>
  </w:style>
  <w:style w:type="paragraph" w:customStyle="1" w:styleId="563">
    <w:name w:val="dash6b63-658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4">
    <w:name w:val="无间隔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65">
    <w:name w:val="fontstyle01"/>
    <w:basedOn w:val="89"/>
    <w:autoRedefine/>
    <w:qFormat/>
    <w:uiPriority w:val="99"/>
    <w:rPr>
      <w:rFonts w:ascii="仿宋" w:hAnsi="仿宋" w:eastAsia="仿宋" w:cs="仿宋"/>
      <w:color w:val="000000"/>
      <w:sz w:val="24"/>
      <w:szCs w:val="24"/>
    </w:rPr>
  </w:style>
  <w:style w:type="paragraph" w:customStyle="1" w:styleId="566">
    <w:name w:val="font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567">
    <w:name w:val="font122"/>
    <w:basedOn w:val="8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68">
    <w:name w:val="标题 21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 w:cs="Times New Roman"/>
      <w:bCs/>
      <w:sz w:val="24"/>
      <w:szCs w:val="32"/>
    </w:rPr>
  </w:style>
  <w:style w:type="paragraph" w:customStyle="1" w:styleId="569">
    <w:name w:val="目录 31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570">
    <w:name w:val="目录 11"/>
    <w:basedOn w:val="1"/>
    <w:next w:val="1"/>
    <w:autoRedefine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firstLine="560"/>
      <w:jc w:val="left"/>
    </w:pPr>
    <w:rPr>
      <w:kern w:val="0"/>
      <w:sz w:val="22"/>
    </w:rPr>
  </w:style>
  <w:style w:type="paragraph" w:customStyle="1" w:styleId="571">
    <w:name w:val="目录 21"/>
    <w:basedOn w:val="1"/>
    <w:next w:val="1"/>
    <w:autoRedefine/>
    <w:unhideWhenUsed/>
    <w:qFormat/>
    <w:uiPriority w:val="39"/>
    <w:pPr>
      <w:widowControl/>
      <w:tabs>
        <w:tab w:val="right" w:leader="dot" w:pos="8296"/>
      </w:tabs>
      <w:spacing w:after="100" w:line="240" w:lineRule="exact"/>
      <w:ind w:left="221"/>
    </w:pPr>
    <w:rPr>
      <w:kern w:val="0"/>
      <w:sz w:val="22"/>
    </w:rPr>
  </w:style>
  <w:style w:type="character" w:customStyle="1" w:styleId="572">
    <w:name w:val="超链接1"/>
    <w:basedOn w:val="89"/>
    <w:autoRedefine/>
    <w:unhideWhenUsed/>
    <w:qFormat/>
    <w:uiPriority w:val="99"/>
    <w:rPr>
      <w:rFonts w:eastAsia="微软雅黑" w:asciiTheme="minorHAnsi" w:hAnsiTheme="minorHAnsi" w:cstheme="minorBidi"/>
      <w:color w:val="0000FF"/>
      <w:u w:val="single"/>
    </w:rPr>
  </w:style>
  <w:style w:type="paragraph" w:customStyle="1" w:styleId="573">
    <w:name w:val="TOC 标题3"/>
    <w:basedOn w:val="3"/>
    <w:next w:val="1"/>
    <w:autoRedefine/>
    <w:qFormat/>
    <w:uiPriority w:val="99"/>
    <w:pPr>
      <w:outlineLvl w:val="9"/>
    </w:pPr>
    <w:rPr>
      <w:rFonts w:ascii="Calibri" w:hAnsi="Calibri" w:eastAsia="宋体" w:cs="Calibri"/>
    </w:rPr>
  </w:style>
  <w:style w:type="paragraph" w:customStyle="1" w:styleId="574">
    <w:name w:val="TOC 标题31"/>
    <w:basedOn w:val="3"/>
    <w:next w:val="1"/>
    <w:autoRedefine/>
    <w:qFormat/>
    <w:uiPriority w:val="99"/>
    <w:pPr>
      <w:outlineLvl w:val="9"/>
    </w:pPr>
    <w:rPr>
      <w:rFonts w:ascii="Calibri" w:hAnsi="Calibri" w:eastAsia="宋体" w:cs="Calibri"/>
    </w:rPr>
  </w:style>
  <w:style w:type="paragraph" w:customStyle="1" w:styleId="575">
    <w:name w:val="题注1"/>
    <w:basedOn w:val="1"/>
    <w:next w:val="1"/>
    <w:autoRedefine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customStyle="1" w:styleId="576">
    <w:name w:val="_Style 453"/>
    <w:autoRedefine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577">
    <w:name w:val="xl17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78">
    <w:name w:val="xl17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79">
    <w:name w:val="xl17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80">
    <w:name w:val="xl17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81">
    <w:name w:val="xl17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82">
    <w:name w:val="xl17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83">
    <w:name w:val="xl17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584">
    <w:name w:val="xl17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85">
    <w:name w:val="xl174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86">
    <w:name w:val="xl17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87">
    <w:name w:val="xl174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88">
    <w:name w:val="xl1748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89">
    <w:name w:val="xl1749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90">
    <w:name w:val="xl175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591">
    <w:name w:val="xl175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92">
    <w:name w:val="xl17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593">
    <w:name w:val="xl17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594">
    <w:name w:val="xl17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595">
    <w:name w:val="xl17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96">
    <w:name w:val="xl17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97">
    <w:name w:val="xl17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598">
    <w:name w:val="xl175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599">
    <w:name w:val="xl17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00">
    <w:name w:val="xl17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01">
    <w:name w:val="xl17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602">
    <w:name w:val="xl17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16"/>
      <w:szCs w:val="16"/>
    </w:rPr>
  </w:style>
  <w:style w:type="paragraph" w:customStyle="1" w:styleId="603">
    <w:name w:val="xl17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604">
    <w:name w:val="xl17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16"/>
      <w:szCs w:val="16"/>
    </w:rPr>
  </w:style>
  <w:style w:type="paragraph" w:customStyle="1" w:styleId="605">
    <w:name w:val="xl17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16"/>
      <w:szCs w:val="16"/>
    </w:rPr>
  </w:style>
  <w:style w:type="paragraph" w:customStyle="1" w:styleId="606">
    <w:name w:val="xl17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07">
    <w:name w:val="xl17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08">
    <w:name w:val="xl17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609">
    <w:name w:val="xl17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610">
    <w:name w:val="xl17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611">
    <w:name w:val="xl17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6"/>
      <w:szCs w:val="16"/>
    </w:rPr>
  </w:style>
  <w:style w:type="paragraph" w:customStyle="1" w:styleId="612">
    <w:name w:val="xl17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6"/>
      <w:szCs w:val="16"/>
    </w:rPr>
  </w:style>
  <w:style w:type="paragraph" w:customStyle="1" w:styleId="613">
    <w:name w:val="xl17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614">
    <w:name w:val="xl17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15">
    <w:name w:val="xl17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16">
    <w:name w:val="xl17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617">
    <w:name w:val="xl17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18">
    <w:name w:val="xl17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19">
    <w:name w:val="xl17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20">
    <w:name w:val="xl17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21">
    <w:name w:val="xl17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622">
    <w:name w:val="xl17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623">
    <w:name w:val="xl17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16"/>
      <w:szCs w:val="16"/>
    </w:rPr>
  </w:style>
  <w:style w:type="paragraph" w:customStyle="1" w:styleId="624">
    <w:name w:val="xl17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25">
    <w:name w:val="xl1785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黑体" w:hAnsi="宋体" w:eastAsia="黑体" w:cs="宋体"/>
      <w:color w:val="000000"/>
      <w:kern w:val="0"/>
      <w:sz w:val="20"/>
      <w:szCs w:val="20"/>
    </w:rPr>
  </w:style>
  <w:style w:type="paragraph" w:customStyle="1" w:styleId="626">
    <w:name w:val="xl17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27">
    <w:name w:val="xl17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28">
    <w:name w:val="xl178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29">
    <w:name w:val="xl17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30">
    <w:name w:val="xl17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31">
    <w:name w:val="xl17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32">
    <w:name w:val="xl179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633">
    <w:name w:val="xl17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2"/>
      <w:szCs w:val="12"/>
    </w:rPr>
  </w:style>
  <w:style w:type="paragraph" w:customStyle="1" w:styleId="634">
    <w:name w:val="xl179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35">
    <w:name w:val="xl179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36">
    <w:name w:val="xl17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37">
    <w:name w:val="xl17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38">
    <w:name w:val="xl17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39">
    <w:name w:val="xl1799"/>
    <w:basedOn w:val="1"/>
    <w:autoRedefine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40">
    <w:name w:val="xl180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41">
    <w:name w:val="xl180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42">
    <w:name w:val="xl180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43">
    <w:name w:val="xl18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2"/>
      <w:szCs w:val="12"/>
    </w:rPr>
  </w:style>
  <w:style w:type="paragraph" w:customStyle="1" w:styleId="644">
    <w:name w:val="xl18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645">
    <w:name w:val="xl180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646">
    <w:name w:val="xl18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2"/>
      <w:szCs w:val="12"/>
    </w:rPr>
  </w:style>
  <w:style w:type="paragraph" w:customStyle="1" w:styleId="647">
    <w:name w:val="xl180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48">
    <w:name w:val="xl180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49">
    <w:name w:val="xl18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0">
    <w:name w:val="xl18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1">
    <w:name w:val="xl181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character" w:customStyle="1" w:styleId="652">
    <w:name w:val="页眉 字符2"/>
    <w:basedOn w:val="89"/>
    <w:autoRedefine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653">
    <w:name w:val="页脚 字符2"/>
    <w:basedOn w:val="89"/>
    <w:autoRedefine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654">
    <w:name w:val="标题 字符1"/>
    <w:basedOn w:val="89"/>
    <w:autoRedefine/>
    <w:qFormat/>
    <w:uiPriority w:val="9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655">
    <w:name w:val="_Style 536"/>
    <w:autoRedefine/>
    <w:unhideWhenUsed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6">
    <w:name w:val="_Style 541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 w:eastAsia="宋体" w:cs="Times New Roman"/>
    </w:rPr>
  </w:style>
  <w:style w:type="paragraph" w:customStyle="1" w:styleId="657">
    <w:name w:val="_Style 542"/>
    <w:autoRedefine/>
    <w:qFormat/>
    <w:uiPriority w:val="61"/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658">
    <w:name w:val="列出段落9"/>
    <w:basedOn w:val="1"/>
    <w:autoRedefine/>
    <w:qFormat/>
    <w:uiPriority w:val="99"/>
    <w:pPr>
      <w:spacing w:line="360" w:lineRule="exact"/>
      <w:ind w:firstLine="420" w:firstLineChars="200"/>
    </w:pPr>
    <w:rPr>
      <w:rFonts w:ascii="Calibri" w:hAnsi="Calibri" w:eastAsia="宋体" w:cs="Times New Roman"/>
    </w:rPr>
  </w:style>
  <w:style w:type="paragraph" w:customStyle="1" w:styleId="659">
    <w:name w:val="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660">
    <w:name w:val="列出段落10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61">
    <w:name w:val="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8"/>
      <w:szCs w:val="20"/>
    </w:rPr>
  </w:style>
  <w:style w:type="paragraph" w:customStyle="1" w:styleId="662">
    <w:name w:val="Char Char Char3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663">
    <w:name w:val="Char Char Char Char Char Char Char2"/>
    <w:basedOn w:val="25"/>
    <w:autoRedefine/>
    <w:qFormat/>
    <w:uiPriority w:val="0"/>
    <w:pPr>
      <w:spacing w:line="360" w:lineRule="auto"/>
    </w:pPr>
    <w:rPr>
      <w:rFonts w:ascii="Tahoma" w:hAnsi="Tahoma" w:eastAsia="宋体" w:cs="Times New Roman"/>
      <w:sz w:val="24"/>
      <w:shd w:val="clear" w:color="auto" w:fill="auto"/>
    </w:rPr>
  </w:style>
  <w:style w:type="paragraph" w:customStyle="1" w:styleId="664">
    <w:name w:val="列出段落11"/>
    <w:basedOn w:val="1"/>
    <w:autoRedefine/>
    <w:qFormat/>
    <w:uiPriority w:val="99"/>
    <w:pPr>
      <w:spacing w:line="360" w:lineRule="exact"/>
      <w:ind w:firstLine="420" w:firstLineChars="200"/>
    </w:pPr>
    <w:rPr>
      <w:rFonts w:ascii="Calibri" w:hAnsi="Calibri" w:eastAsia="宋体" w:cs="Times New Roman"/>
    </w:rPr>
  </w:style>
  <w:style w:type="character" w:customStyle="1" w:styleId="665">
    <w:name w:val="Title Char1"/>
    <w:autoRedefine/>
    <w:qFormat/>
    <w:uiPriority w:val="10"/>
    <w:rPr>
      <w:rFonts w:ascii="Cambria" w:hAnsi="Cambria" w:eastAsia="微软雅黑" w:cs="Times New Roman"/>
      <w:b/>
      <w:bCs/>
      <w:sz w:val="32"/>
      <w:szCs w:val="32"/>
    </w:rPr>
  </w:style>
  <w:style w:type="character" w:customStyle="1" w:styleId="666">
    <w:name w:val="标题 Char2"/>
    <w:basedOn w:val="89"/>
    <w:autoRedefine/>
    <w:qFormat/>
    <w:uiPriority w:val="10"/>
    <w:rPr>
      <w:rFonts w:eastAsia="微软雅黑" w:asciiTheme="majorHAnsi" w:hAnsiTheme="majorHAnsi" w:cstheme="majorBidi"/>
      <w:b/>
      <w:bCs/>
      <w:kern w:val="2"/>
      <w:sz w:val="32"/>
      <w:szCs w:val="32"/>
    </w:rPr>
  </w:style>
  <w:style w:type="paragraph" w:customStyle="1" w:styleId="667">
    <w:name w:val="TOC 标题21"/>
    <w:basedOn w:val="3"/>
    <w:next w:val="1"/>
    <w:autoRedefine/>
    <w:qFormat/>
    <w:uiPriority w:val="99"/>
    <w:pPr>
      <w:outlineLvl w:val="9"/>
    </w:pPr>
    <w:rPr>
      <w:rFonts w:ascii="Calibri" w:hAnsi="Calibri" w:eastAsia="宋体" w:cs="Calibri"/>
    </w:rPr>
  </w:style>
  <w:style w:type="paragraph" w:customStyle="1" w:styleId="668">
    <w:name w:val="列出段落12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69">
    <w:name w:val="列出段落13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70">
    <w:name w:val="标题 1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671">
    <w:name w:val="日期1"/>
    <w:basedOn w:val="1"/>
    <w:next w:val="1"/>
    <w:autoRedefine/>
    <w:qFormat/>
    <w:uiPriority w:val="0"/>
    <w:pPr>
      <w:ind w:left="100" w:leftChars="2500"/>
    </w:pPr>
    <w:rPr>
      <w:rFonts w:ascii="文鼎细钢笔行楷" w:hAnsi="文鼎细钢笔行楷" w:eastAsia="文鼎细钢笔行楷"/>
      <w:sz w:val="28"/>
      <w:szCs w:val="24"/>
    </w:rPr>
  </w:style>
  <w:style w:type="paragraph" w:customStyle="1" w:styleId="672">
    <w:name w:val="批注主题1"/>
    <w:basedOn w:val="27"/>
    <w:next w:val="27"/>
    <w:autoRedefine/>
    <w:qFormat/>
    <w:uiPriority w:val="0"/>
    <w:rPr>
      <w:b/>
      <w:szCs w:val="24"/>
    </w:rPr>
  </w:style>
  <w:style w:type="paragraph" w:customStyle="1" w:styleId="673">
    <w:name w:val="TOC 21"/>
    <w:basedOn w:val="4"/>
    <w:next w:val="1"/>
    <w:autoRedefine/>
    <w:qFormat/>
    <w:uiPriority w:val="0"/>
    <w:pPr>
      <w:ind w:left="210"/>
      <w:jc w:val="left"/>
    </w:pPr>
    <w:rPr>
      <w:rFonts w:ascii="Calibri" w:hAnsi="Calibri" w:eastAsia="宋体" w:cs="Times New Roman"/>
      <w:bCs/>
      <w:smallCaps/>
      <w:sz w:val="24"/>
      <w:szCs w:val="20"/>
    </w:rPr>
  </w:style>
  <w:style w:type="paragraph" w:customStyle="1" w:styleId="674">
    <w:name w:val="TOC 31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675">
    <w:name w:val="标题 1 字符3"/>
    <w:basedOn w:val="89"/>
    <w:autoRedefine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676">
    <w:name w:val="标题 字符3"/>
    <w:basedOn w:val="89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677">
    <w:name w:val="Char3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678">
    <w:name w:val="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8"/>
      <w:szCs w:val="20"/>
    </w:rPr>
  </w:style>
  <w:style w:type="paragraph" w:customStyle="1" w:styleId="679">
    <w:name w:val="Char Char Char4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680">
    <w:name w:val="Char Char Char Char Char Char Char3"/>
    <w:basedOn w:val="25"/>
    <w:autoRedefine/>
    <w:qFormat/>
    <w:uiPriority w:val="0"/>
    <w:pPr>
      <w:spacing w:line="360" w:lineRule="auto"/>
    </w:pPr>
    <w:rPr>
      <w:rFonts w:ascii="Tahoma" w:hAnsi="Tahoma" w:eastAsia="宋体" w:cs="Times New Roman"/>
      <w:sz w:val="24"/>
      <w:shd w:val="clear" w:color="auto" w:fill="auto"/>
    </w:rPr>
  </w:style>
  <w:style w:type="character" w:customStyle="1" w:styleId="681">
    <w:name w:val="_Style 676"/>
    <w:autoRedefine/>
    <w:qFormat/>
    <w:uiPriority w:val="19"/>
    <w:rPr>
      <w:rFonts w:ascii="Calibri" w:hAnsi="Calibri" w:eastAsia="宋体" w:cs="Times New Roman"/>
      <w:i/>
      <w:iCs/>
      <w:color w:val="808080"/>
    </w:rPr>
  </w:style>
  <w:style w:type="paragraph" w:customStyle="1" w:styleId="682">
    <w:name w:val="N-Z1"/>
    <w:basedOn w:val="1"/>
    <w:autoRedefine/>
    <w:qFormat/>
    <w:uiPriority w:val="0"/>
    <w:pPr>
      <w:tabs>
        <w:tab w:val="left" w:pos="2856"/>
        <w:tab w:val="left" w:pos="6747"/>
        <w:tab w:val="left" w:pos="8280"/>
      </w:tabs>
      <w:topLinePunct/>
      <w:spacing w:line="312" w:lineRule="auto"/>
      <w:ind w:firstLine="420" w:firstLineChars="200"/>
    </w:pPr>
    <w:rPr>
      <w:rFonts w:ascii="宋体" w:hAnsi="宋体" w:eastAsia="宋体" w:cs="Times New Roman"/>
      <w:szCs w:val="24"/>
    </w:rPr>
  </w:style>
  <w:style w:type="paragraph" w:customStyle="1" w:styleId="683">
    <w:name w:val="列表段落5"/>
    <w:basedOn w:val="1"/>
    <w:autoRedefine/>
    <w:qFormat/>
    <w:uiPriority w:val="1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84">
    <w:name w:val="15"/>
    <w:basedOn w:val="89"/>
    <w:autoRedefine/>
    <w:qFormat/>
    <w:uiPriority w:val="99"/>
    <w:rPr>
      <w:rFonts w:ascii="仿宋_GB2312" w:hAnsi="Times New Roman" w:eastAsia="仿宋_GB2312" w:cs="仿宋_GB2312"/>
      <w:color w:val="000000"/>
      <w:sz w:val="24"/>
      <w:szCs w:val="24"/>
    </w:rPr>
  </w:style>
  <w:style w:type="character" w:customStyle="1" w:styleId="685">
    <w:name w:val="TOC 2 字符2"/>
    <w:autoRedefine/>
    <w:qFormat/>
    <w:locked/>
    <w:uiPriority w:val="99"/>
    <w:rPr>
      <w:rFonts w:ascii="Calibri" w:hAnsi="Calibri" w:eastAsia="宋体" w:cs="Calibri"/>
      <w:b/>
      <w:bCs/>
      <w:smallCaps/>
      <w:sz w:val="24"/>
      <w:szCs w:val="24"/>
    </w:rPr>
  </w:style>
  <w:style w:type="paragraph" w:customStyle="1" w:styleId="686">
    <w:name w:val="_Style 137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87">
    <w:name w:val="font2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688">
    <w:name w:val="font2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689">
    <w:name w:val="font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690">
    <w:name w:val="font2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0"/>
      <w:szCs w:val="10"/>
    </w:rPr>
  </w:style>
  <w:style w:type="paragraph" w:customStyle="1" w:styleId="691">
    <w:name w:val="font2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0"/>
      <w:szCs w:val="10"/>
    </w:rPr>
  </w:style>
  <w:style w:type="paragraph" w:customStyle="1" w:styleId="692">
    <w:name w:val="font2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6"/>
      <w:szCs w:val="16"/>
    </w:rPr>
  </w:style>
  <w:style w:type="paragraph" w:customStyle="1" w:styleId="693">
    <w:name w:val="font1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694">
    <w:name w:val="TOC 标题11"/>
    <w:basedOn w:val="3"/>
    <w:next w:val="1"/>
    <w:autoRedefine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Cambria"/>
      <w:color w:val="365F91"/>
      <w:kern w:val="0"/>
      <w:sz w:val="28"/>
      <w:szCs w:val="28"/>
      <w:lang w:val="zh-CN"/>
    </w:rPr>
  </w:style>
  <w:style w:type="character" w:customStyle="1" w:styleId="695">
    <w:name w:val="不明显强调11"/>
    <w:autoRedefine/>
    <w:qFormat/>
    <w:uiPriority w:val="99"/>
    <w:rPr>
      <w:rFonts w:ascii="Times New Roman" w:hAnsi="Times New Roman" w:eastAsia="宋体" w:cs="Times New Roman"/>
      <w:i/>
      <w:iCs/>
      <w:color w:val="808080"/>
    </w:rPr>
  </w:style>
  <w:style w:type="paragraph" w:customStyle="1" w:styleId="696">
    <w:name w:val="TOC 标题4"/>
    <w:basedOn w:val="3"/>
    <w:next w:val="1"/>
    <w:autoRedefine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Cambria"/>
      <w:color w:val="365F91"/>
      <w:kern w:val="0"/>
      <w:sz w:val="28"/>
      <w:szCs w:val="28"/>
    </w:rPr>
  </w:style>
  <w:style w:type="character" w:customStyle="1" w:styleId="697">
    <w:name w:val="height-251"/>
    <w:basedOn w:val="89"/>
    <w:autoRedefine/>
    <w:qFormat/>
    <w:uiPriority w:val="0"/>
    <w:rPr>
      <w:rFonts w:asciiTheme="minorHAnsi" w:hAnsiTheme="minorHAnsi" w:eastAsiaTheme="minorEastAsia" w:cstheme="minorBidi"/>
    </w:rPr>
  </w:style>
  <w:style w:type="character" w:customStyle="1" w:styleId="698">
    <w:name w:val="unnamed1"/>
    <w:basedOn w:val="89"/>
    <w:autoRedefine/>
    <w:qFormat/>
    <w:uiPriority w:val="0"/>
    <w:rPr>
      <w:rFonts w:asciiTheme="minorHAnsi" w:hAnsiTheme="minorHAnsi" w:eastAsiaTheme="minorEastAsia" w:cstheme="minorBidi"/>
    </w:rPr>
  </w:style>
  <w:style w:type="paragraph" w:customStyle="1" w:styleId="699">
    <w:name w:val="_Style 10"/>
    <w:basedOn w:val="1"/>
    <w:next w:val="163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 w:val="24"/>
      <w:szCs w:val="21"/>
    </w:rPr>
  </w:style>
  <w:style w:type="character" w:customStyle="1" w:styleId="700">
    <w:name w:val="fontstyle21"/>
    <w:basedOn w:val="89"/>
    <w:autoRedefine/>
    <w:qFormat/>
    <w:uiPriority w:val="0"/>
    <w:rPr>
      <w:rFonts w:hint="default" w:ascii="PingFangSC-Light-Identity-H" w:hAnsi="PingFangSC-Light-Identity-H" w:eastAsiaTheme="minorEastAsia" w:cstheme="minorBidi"/>
      <w:color w:val="262626"/>
      <w:sz w:val="28"/>
      <w:szCs w:val="28"/>
    </w:rPr>
  </w:style>
  <w:style w:type="paragraph" w:customStyle="1" w:styleId="701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02">
    <w:name w:val="label_list1"/>
    <w:basedOn w:val="89"/>
    <w:autoRedefine/>
    <w:qFormat/>
    <w:uiPriority w:val="0"/>
    <w:rPr>
      <w:rFonts w:ascii="Calibri" w:hAnsi="Calibri" w:eastAsia="宋体" w:cs="Times New Roman"/>
    </w:rPr>
  </w:style>
  <w:style w:type="character" w:customStyle="1" w:styleId="703">
    <w:name w:val="Char Char Char Char Char"/>
    <w:autoRedefine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704">
    <w:name w:val="Char Char8"/>
    <w:link w:val="705"/>
    <w:autoRedefine/>
    <w:qFormat/>
    <w:uiPriority w:val="0"/>
    <w:rPr>
      <w:rFonts w:ascii="Calibri" w:hAnsi="Calibri" w:eastAsia="宋体" w:cs="Times New Roman"/>
      <w:szCs w:val="20"/>
      <w:shd w:val="clear" w:color="auto" w:fill="000080"/>
    </w:rPr>
  </w:style>
  <w:style w:type="paragraph" w:customStyle="1" w:styleId="705">
    <w:name w:val="文档结构图2"/>
    <w:basedOn w:val="1"/>
    <w:link w:val="704"/>
    <w:autoRedefine/>
    <w:qFormat/>
    <w:uiPriority w:val="0"/>
    <w:pPr>
      <w:shd w:val="clear" w:color="auto" w:fill="000080"/>
    </w:pPr>
    <w:rPr>
      <w:rFonts w:ascii="Calibri" w:hAnsi="Calibri" w:eastAsia="宋体" w:cs="Times New Roman"/>
      <w:kern w:val="0"/>
      <w:sz w:val="22"/>
      <w:szCs w:val="20"/>
    </w:rPr>
  </w:style>
  <w:style w:type="character" w:customStyle="1" w:styleId="706">
    <w:name w:val="Char Char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07">
    <w:name w:val="Char Char10"/>
    <w:autoRedefine/>
    <w:qFormat/>
    <w:uiPriority w:val="0"/>
    <w:rPr>
      <w:rFonts w:ascii="仿宋_GB2312" w:hAnsi="Times New Roman" w:eastAsia="仿宋_GB2312" w:cs="Times New Roman"/>
      <w:kern w:val="2"/>
      <w:sz w:val="32"/>
    </w:rPr>
  </w:style>
  <w:style w:type="character" w:customStyle="1" w:styleId="708">
    <w:name w:val="Char Char"/>
    <w:autoRedefine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709">
    <w:name w:val="Char Char4"/>
    <w:autoRedefine/>
    <w:qFormat/>
    <w:uiPriority w:val="0"/>
    <w:rPr>
      <w:rFonts w:ascii="Calibri" w:hAnsi="Calibri" w:eastAsia="宋体" w:cs="Times New Roman"/>
      <w:b/>
      <w:kern w:val="2"/>
    </w:rPr>
  </w:style>
  <w:style w:type="character" w:customStyle="1" w:styleId="710">
    <w:name w:val="Char Char1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11">
    <w:name w:val="mw-headline"/>
    <w:autoRedefine/>
    <w:qFormat/>
    <w:uiPriority w:val="0"/>
    <w:rPr>
      <w:rFonts w:ascii="Calibri" w:hAnsi="Calibri" w:eastAsia="宋体" w:cs="Times New Roman"/>
    </w:rPr>
  </w:style>
  <w:style w:type="character" w:customStyle="1" w:styleId="712">
    <w:name w:val="Char Char12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713">
    <w:name w:val="页眉 Char Char"/>
    <w:autoRedefine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714">
    <w:name w:val="biaoti041"/>
    <w:autoRedefine/>
    <w:qFormat/>
    <w:uiPriority w:val="0"/>
    <w:rPr>
      <w:rFonts w:ascii="Calibri" w:hAnsi="Calibri" w:eastAsia="宋体" w:cs="Times New Roman"/>
      <w:b/>
      <w:color w:val="003399"/>
      <w:sz w:val="34"/>
      <w:szCs w:val="34"/>
    </w:rPr>
  </w:style>
  <w:style w:type="character" w:customStyle="1" w:styleId="715">
    <w:name w:val="content_normal1"/>
    <w:autoRedefine/>
    <w:qFormat/>
    <w:uiPriority w:val="0"/>
    <w:rPr>
      <w:rFonts w:ascii="Calibri" w:hAnsi="Calibri" w:eastAsia="宋体" w:cs="Times New Roman"/>
      <w:color w:val="000033"/>
      <w:sz w:val="17"/>
      <w:szCs w:val="17"/>
    </w:rPr>
  </w:style>
  <w:style w:type="character" w:customStyle="1" w:styleId="716">
    <w:name w:val="Char Char2"/>
    <w:link w:val="717"/>
    <w:autoRedefine/>
    <w:qFormat/>
    <w:uiPriority w:val="0"/>
    <w:rPr>
      <w:rFonts w:ascii="Times New Roman" w:hAnsi="Times New Roman" w:eastAsia="宋体" w:cs="Times New Roman"/>
      <w:b/>
      <w:szCs w:val="24"/>
    </w:rPr>
  </w:style>
  <w:style w:type="paragraph" w:customStyle="1" w:styleId="717">
    <w:name w:val="批注主题2"/>
    <w:basedOn w:val="27"/>
    <w:next w:val="27"/>
    <w:link w:val="716"/>
    <w:autoRedefine/>
    <w:qFormat/>
    <w:uiPriority w:val="0"/>
    <w:rPr>
      <w:rFonts w:ascii="Times New Roman" w:hAnsi="Times New Roman"/>
      <w:b/>
      <w:kern w:val="0"/>
      <w:sz w:val="22"/>
      <w:szCs w:val="24"/>
    </w:rPr>
  </w:style>
  <w:style w:type="character" w:customStyle="1" w:styleId="718">
    <w:name w:val="highlight1"/>
    <w:autoRedefine/>
    <w:qFormat/>
    <w:uiPriority w:val="0"/>
    <w:rPr>
      <w:rFonts w:ascii="Calibri" w:hAnsi="Calibri" w:eastAsia="宋体" w:cs="Times New Roman"/>
      <w:shd w:val="clear" w:color="auto" w:fill="FFFF00"/>
    </w:rPr>
  </w:style>
  <w:style w:type="character" w:customStyle="1" w:styleId="719">
    <w:name w:val="明显引用 Char"/>
    <w:basedOn w:val="89"/>
    <w:autoRedefine/>
    <w:qFormat/>
    <w:uiPriority w:val="0"/>
    <w:rPr>
      <w:rFonts w:ascii="Calibri" w:hAnsi="Calibri" w:eastAsia="宋体" w:cs="Times New Roman"/>
      <w:b/>
      <w:i/>
      <w:iCs/>
      <w:color w:val="4F81BD"/>
      <w:szCs w:val="24"/>
    </w:rPr>
  </w:style>
  <w:style w:type="paragraph" w:styleId="720">
    <w:name w:val="Intense Quote"/>
    <w:basedOn w:val="1"/>
    <w:next w:val="1"/>
    <w:link w:val="721"/>
    <w:autoRedefine/>
    <w:unhideWhenUsed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i/>
      <w:iCs/>
      <w:color w:val="4F81BD"/>
      <w:kern w:val="0"/>
      <w:sz w:val="22"/>
      <w:szCs w:val="24"/>
    </w:rPr>
  </w:style>
  <w:style w:type="character" w:customStyle="1" w:styleId="721">
    <w:name w:val="明显引用 字符"/>
    <w:basedOn w:val="89"/>
    <w:link w:val="720"/>
    <w:autoRedefine/>
    <w:qFormat/>
    <w:uiPriority w:val="30"/>
    <w:rPr>
      <w:rFonts w:eastAsiaTheme="minorEastAsia"/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722">
    <w:name w:val="eyu1"/>
    <w:autoRedefine/>
    <w:qFormat/>
    <w:uiPriority w:val="0"/>
    <w:rPr>
      <w:rFonts w:ascii="Calibri" w:hAnsi="Calibri" w:eastAsia="宋体" w:cs="Times New Roman"/>
      <w:color w:val="333333"/>
      <w:sz w:val="21"/>
      <w:szCs w:val="21"/>
    </w:rPr>
  </w:style>
  <w:style w:type="character" w:customStyle="1" w:styleId="723">
    <w:name w:val="Char Char16"/>
    <w:autoRedefine/>
    <w:qFormat/>
    <w:uiPriority w:val="0"/>
    <w:rPr>
      <w:rFonts w:ascii="宋体" w:hAnsi="宋体" w:eastAsia="宋体" w:cs="Times New Roman"/>
      <w:spacing w:val="-20"/>
      <w:kern w:val="2"/>
      <w:sz w:val="28"/>
      <w:szCs w:val="21"/>
    </w:rPr>
  </w:style>
  <w:style w:type="character" w:customStyle="1" w:styleId="724">
    <w:name w:val="页眉 Char Char Char Char"/>
    <w:autoRedefine/>
    <w:qFormat/>
    <w:uiPriority w:val="0"/>
    <w:rPr>
      <w:rFonts w:ascii="Calibri" w:hAnsi="Calibri" w:eastAsia="宋体" w:cs="Times New Roman"/>
      <w:kern w:val="2"/>
      <w:sz w:val="18"/>
      <w:lang w:val="en-US" w:eastAsia="zh-CN" w:bidi="ar-SA"/>
    </w:rPr>
  </w:style>
  <w:style w:type="character" w:customStyle="1" w:styleId="725">
    <w:name w:val="Char Char9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726">
    <w:name w:val="正文 + 10 磅"/>
    <w:basedOn w:val="1"/>
    <w:autoRedefine/>
    <w:qFormat/>
    <w:uiPriority w:val="0"/>
    <w:rPr>
      <w:rFonts w:ascii="Calibri" w:hAnsi="Calibri" w:eastAsia="宋体" w:cs="Times New Roman"/>
      <w:sz w:val="15"/>
      <w:szCs w:val="24"/>
    </w:rPr>
  </w:style>
  <w:style w:type="paragraph" w:customStyle="1" w:styleId="727">
    <w:name w:val="tgt2"/>
    <w:basedOn w:val="1"/>
    <w:autoRedefine/>
    <w:qFormat/>
    <w:uiPriority w:val="0"/>
    <w:pPr>
      <w:widowControl/>
      <w:spacing w:after="107" w:line="360" w:lineRule="auto"/>
      <w:jc w:val="left"/>
    </w:pPr>
    <w:rPr>
      <w:rFonts w:ascii="宋体" w:hAnsi="宋体" w:eastAsia="宋体" w:cs="宋体"/>
      <w:b/>
      <w:kern w:val="0"/>
      <w:sz w:val="36"/>
      <w:szCs w:val="36"/>
    </w:rPr>
  </w:style>
  <w:style w:type="paragraph" w:customStyle="1" w:styleId="728">
    <w:name w:val="xl3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00" w:lineRule="auto"/>
      <w:jc w:val="left"/>
      <w:textAlignment w:val="center"/>
    </w:pPr>
    <w:rPr>
      <w:rFonts w:hint="eastAsia" w:ascii="黑体" w:hAnsi="宋体" w:eastAsia="黑体" w:cs="Times New Roman"/>
      <w:kern w:val="0"/>
      <w:sz w:val="22"/>
    </w:rPr>
  </w:style>
  <w:style w:type="paragraph" w:customStyle="1" w:styleId="729">
    <w:name w:val="Char Char Char Char Char Char Char Char Char Char Char Char Char Char Char Char"/>
    <w:basedOn w:val="1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customStyle="1" w:styleId="730">
    <w:name w:val="Char Char11"/>
    <w:basedOn w:val="1"/>
    <w:autoRedefine/>
    <w:qFormat/>
    <w:uiPriority w:val="0"/>
    <w:rPr>
      <w:rFonts w:ascii="Calibri" w:hAnsi="Calibri" w:eastAsia="宋体" w:cs="Times New Roman"/>
    </w:rPr>
  </w:style>
  <w:style w:type="paragraph" w:customStyle="1" w:styleId="731">
    <w:name w:val="Char Char Char Char Char Char Char Char Char Char Char Char Char Char Char Char1"/>
    <w:basedOn w:val="1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customStyle="1" w:styleId="732">
    <w:name w:val="标题1-MY"/>
    <w:autoRedefine/>
    <w:qFormat/>
    <w:uiPriority w:val="0"/>
    <w:pPr>
      <w:spacing w:line="300" w:lineRule="auto"/>
      <w:jc w:val="center"/>
      <w:outlineLvl w:val="0"/>
    </w:pPr>
    <w:rPr>
      <w:rFonts w:ascii="方正小标宋_GBK" w:hAnsi="Calibri" w:eastAsia="方正小标宋_GBK" w:cs="Times New Roman"/>
      <w:sz w:val="36"/>
      <w:lang w:val="en-US" w:eastAsia="zh-CN" w:bidi="ar-SA"/>
    </w:rPr>
  </w:style>
  <w:style w:type="paragraph" w:customStyle="1" w:styleId="733">
    <w:name w:val="xl3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00" w:lineRule="auto"/>
      <w:jc w:val="center"/>
      <w:textAlignment w:val="center"/>
    </w:pPr>
    <w:rPr>
      <w:rFonts w:ascii="Calibri" w:hAnsi="Calibri" w:eastAsia="宋体" w:cs="Times New Roman"/>
      <w:kern w:val="0"/>
      <w:sz w:val="22"/>
    </w:rPr>
  </w:style>
  <w:style w:type="paragraph" w:customStyle="1" w:styleId="734">
    <w:name w:val="样式3"/>
    <w:basedOn w:val="5"/>
    <w:autoRedefine/>
    <w:qFormat/>
    <w:uiPriority w:val="0"/>
    <w:pPr>
      <w:spacing w:beforeLines="50" w:afterLines="50" w:line="240" w:lineRule="auto"/>
      <w:ind w:firstLine="200" w:firstLineChars="200"/>
    </w:pPr>
    <w:rPr>
      <w:rFonts w:ascii="黑体" w:eastAsia="黑体"/>
      <w:b w:val="0"/>
      <w:bCs w:val="0"/>
      <w:sz w:val="24"/>
      <w:szCs w:val="24"/>
    </w:rPr>
  </w:style>
  <w:style w:type="paragraph" w:customStyle="1" w:styleId="73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300" w:lineRule="auto"/>
      <w:jc w:val="left"/>
      <w:textAlignment w:val="center"/>
    </w:pPr>
    <w:rPr>
      <w:rFonts w:hint="eastAsia" w:ascii="黑体" w:hAnsi="宋体" w:eastAsia="黑体" w:cs="Times New Roman"/>
      <w:kern w:val="0"/>
      <w:sz w:val="22"/>
    </w:rPr>
  </w:style>
  <w:style w:type="paragraph" w:customStyle="1" w:styleId="736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37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 w:line="300" w:lineRule="auto"/>
      <w:jc w:val="left"/>
      <w:textAlignment w:val="center"/>
    </w:pPr>
    <w:rPr>
      <w:rFonts w:ascii="宋体" w:hAnsi="宋体" w:eastAsia="宋体" w:cs="Times New Roman"/>
      <w:kern w:val="0"/>
      <w:sz w:val="22"/>
    </w:rPr>
  </w:style>
  <w:style w:type="paragraph" w:customStyle="1" w:styleId="738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 w:line="300" w:lineRule="auto"/>
      <w:jc w:val="left"/>
      <w:textAlignment w:val="center"/>
    </w:pPr>
    <w:rPr>
      <w:rFonts w:ascii="宋体" w:hAnsi="宋体" w:eastAsia="宋体" w:cs="Times New Roman"/>
      <w:kern w:val="0"/>
      <w:sz w:val="22"/>
    </w:rPr>
  </w:style>
  <w:style w:type="paragraph" w:customStyle="1" w:styleId="739">
    <w:name w:val="样式2"/>
    <w:basedOn w:val="4"/>
    <w:autoRedefine/>
    <w:qFormat/>
    <w:uiPriority w:val="0"/>
    <w:pPr>
      <w:spacing w:beforeLines="100" w:afterLines="100" w:line="415" w:lineRule="auto"/>
      <w:ind w:firstLine="200" w:firstLineChars="200"/>
      <w:jc w:val="center"/>
    </w:pPr>
    <w:rPr>
      <w:rFonts w:ascii="Calibri" w:hAnsi="Calibri" w:cs="Times New Roman"/>
      <w:b w:val="0"/>
      <w:sz w:val="28"/>
      <w:szCs w:val="28"/>
    </w:rPr>
  </w:style>
  <w:style w:type="paragraph" w:customStyle="1" w:styleId="740">
    <w:name w:val="_Style 2"/>
    <w:basedOn w:val="1"/>
    <w:autoRedefine/>
    <w:qFormat/>
    <w:uiPriority w:val="0"/>
    <w:rPr>
      <w:rFonts w:ascii="Calibri" w:hAnsi="Calibri" w:eastAsia="宋体" w:cs="Times New Roman"/>
      <w:szCs w:val="20"/>
    </w:rPr>
  </w:style>
  <w:style w:type="paragraph" w:customStyle="1" w:styleId="741">
    <w:name w:val="HTML 预设格式2"/>
    <w:basedOn w:val="1"/>
    <w:autoRedefine/>
    <w:qFormat/>
    <w:uiPriority w:val="0"/>
    <w:pPr>
      <w:widowControl/>
      <w:jc w:val="left"/>
    </w:pPr>
    <w:rPr>
      <w:rFonts w:ascii="Arial" w:hAnsi="Arial" w:eastAsia="宋体" w:cs="Arial"/>
      <w:kern w:val="0"/>
      <w:sz w:val="24"/>
      <w:szCs w:val="24"/>
    </w:rPr>
  </w:style>
  <w:style w:type="paragraph" w:customStyle="1" w:styleId="742">
    <w:name w:val="小标题"/>
    <w:autoRedefine/>
    <w:qFormat/>
    <w:uiPriority w:val="0"/>
    <w:pPr>
      <w:spacing w:line="300" w:lineRule="auto"/>
      <w:ind w:firstLine="175" w:firstLineChars="175"/>
      <w:jc w:val="center"/>
      <w:outlineLvl w:val="1"/>
    </w:pPr>
    <w:rPr>
      <w:rFonts w:ascii="黑体" w:hAnsi="宋体" w:eastAsia="黑体" w:cs="Times New Roman"/>
      <w:b/>
      <w:kern w:val="2"/>
      <w:sz w:val="24"/>
      <w:lang w:val="en-US" w:eastAsia="zh-CN" w:bidi="ar-SA"/>
    </w:rPr>
  </w:style>
  <w:style w:type="paragraph" w:customStyle="1" w:styleId="743">
    <w:name w:val="tgt1"/>
    <w:basedOn w:val="1"/>
    <w:autoRedefine/>
    <w:qFormat/>
    <w:uiPriority w:val="0"/>
    <w:pPr>
      <w:widowControl/>
      <w:spacing w:after="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44">
    <w:name w:val="font231"/>
    <w:basedOn w:val="89"/>
    <w:autoRedefine/>
    <w:qFormat/>
    <w:uiPriority w:val="0"/>
    <w:rPr>
      <w:rFonts w:hint="default" w:ascii="Times New Roman" w:hAnsi="Times New Roman" w:cs="Times New Roman" w:eastAsiaTheme="minorEastAsia"/>
      <w:color w:val="000000"/>
      <w:sz w:val="16"/>
      <w:szCs w:val="16"/>
      <w:u w:val="none"/>
    </w:rPr>
  </w:style>
  <w:style w:type="character" w:customStyle="1" w:styleId="745">
    <w:name w:val="font191"/>
    <w:basedOn w:val="89"/>
    <w:autoRedefine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paragraph" w:styleId="746">
    <w:name w:val="Quote"/>
    <w:basedOn w:val="1"/>
    <w:next w:val="1"/>
    <w:link w:val="747"/>
    <w:autoRedefine/>
    <w:unhideWhenUsed/>
    <w:qFormat/>
    <w:uiPriority w:val="99"/>
    <w:pPr>
      <w:spacing w:before="200" w:after="160"/>
      <w:ind w:left="864" w:right="864"/>
      <w:jc w:val="center"/>
    </w:pPr>
    <w:rPr>
      <w:rFonts w:ascii="Calibri" w:hAnsi="Calibri" w:eastAsia="宋体" w:cs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47">
    <w:name w:val="引用 字符"/>
    <w:basedOn w:val="89"/>
    <w:link w:val="746"/>
    <w:autoRedefine/>
    <w:qFormat/>
    <w:uiPriority w:val="99"/>
    <w:rPr>
      <w:rFonts w:ascii="Calibri" w:hAnsi="Calibri" w:eastAsia="宋体" w:cs="Times New Roman"/>
      <w:i/>
      <w:iCs/>
      <w:color w:val="404040" w:themeColor="text1" w:themeTint="BF"/>
      <w:kern w:val="2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748">
    <w:name w:val="_Style 260"/>
    <w:basedOn w:val="1"/>
    <w:next w:val="1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749">
    <w:name w:val="正文1"/>
    <w:autoRedefine/>
    <w:qFormat/>
    <w:uiPriority w:val="0"/>
    <w:pPr>
      <w:spacing w:line="276" w:lineRule="auto"/>
    </w:pPr>
    <w:rPr>
      <w:rFonts w:ascii="Arial" w:hAnsi="Arial" w:cs="Arial" w:eastAsiaTheme="minorEastAsia"/>
      <w:sz w:val="22"/>
      <w:szCs w:val="22"/>
      <w:lang w:val="en-US" w:eastAsia="zh-CN" w:bidi="ar-SA"/>
    </w:rPr>
  </w:style>
  <w:style w:type="character" w:customStyle="1" w:styleId="750">
    <w:name w:val="明显引用 字符1"/>
    <w:basedOn w:val="89"/>
    <w:autoRedefine/>
    <w:qFormat/>
    <w:uiPriority w:val="30"/>
    <w:rPr>
      <w:rFonts w:ascii="Times New Roman" w:hAnsi="Times New Roman" w:eastAsia="宋体" w:cs="Times New Roman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51">
    <w:name w:val="font291"/>
    <w:basedOn w:val="89"/>
    <w:autoRedefine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752">
    <w:name w:val="font271"/>
    <w:basedOn w:val="8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53">
    <w:name w:val="font212"/>
    <w:basedOn w:val="8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54">
    <w:name w:val="font281"/>
    <w:basedOn w:val="89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755">
    <w:name w:val="font311"/>
    <w:basedOn w:val="89"/>
    <w:autoRedefine/>
    <w:qFormat/>
    <w:uiPriority w:val="0"/>
    <w:rPr>
      <w:rFonts w:ascii="Helvetica" w:hAnsi="Helvetica" w:eastAsia="Helvetica" w:cs="Helvetica"/>
      <w:color w:val="000000"/>
      <w:sz w:val="16"/>
      <w:szCs w:val="16"/>
      <w:u w:val="none"/>
    </w:rPr>
  </w:style>
  <w:style w:type="paragraph" w:customStyle="1" w:styleId="75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57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58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759">
    <w:name w:val="正文文本 Char4"/>
    <w:autoRedefine/>
    <w:qFormat/>
    <w:locked/>
    <w:uiPriority w:val="0"/>
    <w:rPr>
      <w:rFonts w:ascii="宋体" w:hAnsi="宋体" w:eastAsia="宋体" w:cs="宋体"/>
      <w:kern w:val="0"/>
      <w:sz w:val="24"/>
      <w:szCs w:val="24"/>
      <w:lang w:eastAsia="en-US"/>
    </w:rPr>
  </w:style>
  <w:style w:type="table" w:customStyle="1" w:styleId="76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6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10610</Words>
  <Characters>12895</Characters>
  <Lines>5230</Lines>
  <Paragraphs>3820</Paragraphs>
  <TotalTime>10</TotalTime>
  <ScaleCrop>false</ScaleCrop>
  <LinksUpToDate>false</LinksUpToDate>
  <CharactersWithSpaces>13099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2025-12-18T07:49:00Z</dcterms:created>
  <dc:creator>good</dc:creator>
  <cp:lastModifiedBy>奔腾之马</cp:lastModifiedBy>
  <cp:lastPrinted>2025-09-05T10:01:00Z</cp:lastPrinted>
  <dcterms:modified xsi:type="dcterms:W3CDTF">2025-12-18T08:18:59Z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4A8907F48E0C4337935763E4A4167A8C_13</vt:lpwstr>
  </property>
  <property fmtid="{D5CDD505-2E9C-101B-9397-08002B2CF9AE}" pid="4" name="KSOTemplateDocerSaveRecord">
    <vt:lpwstr>eyJoZGlkIjoiOTg2ODEwZTk2ZTVhNTFhMmVhM2ViMWIyZTRkN2U5NWQiLCJ1c2VySWQiOiI0NTMwOTc3MTgifQ==</vt:lpwstr>
  </property>
</Properties>
</file>